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F27CE7" w14:textId="50611376" w:rsidR="00167596" w:rsidRPr="005F0C06" w:rsidRDefault="00167596" w:rsidP="00167596">
      <w:pPr>
        <w:tabs>
          <w:tab w:val="right" w:pos="9638"/>
        </w:tabs>
        <w:spacing w:after="0"/>
        <w:ind w:right="-57"/>
        <w:rPr>
          <w:rFonts w:ascii="Arial" w:eastAsia="Arial Unicode MS" w:hAnsi="Arial" w:cs="Arial"/>
          <w:b/>
          <w:bCs/>
          <w:lang w:eastAsia="zh-CN"/>
        </w:rPr>
      </w:pPr>
      <w:r w:rsidRPr="00D26563">
        <w:rPr>
          <w:rFonts w:ascii="Arial" w:eastAsia="Arial Unicode MS" w:hAnsi="Arial" w:cs="Arial"/>
          <w:b/>
          <w:bCs/>
        </w:rPr>
        <w:t>SA WG2 Meeting #15</w:t>
      </w:r>
      <w:r>
        <w:rPr>
          <w:rFonts w:ascii="Arial" w:eastAsia="Arial Unicode MS" w:hAnsi="Arial" w:cs="Arial"/>
          <w:b/>
          <w:bCs/>
        </w:rPr>
        <w:t>5</w:t>
      </w:r>
      <w:r w:rsidRPr="005F0C06">
        <w:rPr>
          <w:rFonts w:ascii="Arial" w:eastAsia="Arial Unicode MS" w:hAnsi="Arial" w:cs="Arial"/>
          <w:b/>
          <w:bCs/>
        </w:rPr>
        <w:tab/>
        <w:t>S2-2</w:t>
      </w:r>
      <w:r>
        <w:rPr>
          <w:rFonts w:ascii="Arial" w:eastAsia="Arial Unicode MS" w:hAnsi="Arial" w:cs="Arial"/>
          <w:b/>
          <w:bCs/>
          <w:lang w:eastAsia="zh-CN"/>
        </w:rPr>
        <w:t>30</w:t>
      </w:r>
      <w:r w:rsidR="008A2BDB">
        <w:rPr>
          <w:rFonts w:ascii="Arial" w:eastAsia="Arial Unicode MS" w:hAnsi="Arial" w:cs="Arial"/>
          <w:b/>
          <w:bCs/>
          <w:lang w:eastAsia="zh-CN"/>
        </w:rPr>
        <w:t>2404</w:t>
      </w:r>
    </w:p>
    <w:p w14:paraId="6BAE7FDC" w14:textId="585D70E0" w:rsidR="00167596" w:rsidRPr="005F0C06" w:rsidRDefault="00167596" w:rsidP="00167596">
      <w:pPr>
        <w:pBdr>
          <w:bottom w:val="single" w:sz="4" w:space="1" w:color="auto"/>
        </w:pBdr>
        <w:tabs>
          <w:tab w:val="right" w:pos="9638"/>
        </w:tabs>
        <w:spacing w:after="0"/>
        <w:ind w:right="-57"/>
        <w:rPr>
          <w:rFonts w:ascii="Arial" w:eastAsia="Arial Unicode MS" w:hAnsi="Arial" w:cs="Arial"/>
          <w:b/>
          <w:bCs/>
          <w:sz w:val="24"/>
        </w:rPr>
      </w:pPr>
      <w:r w:rsidRPr="00EC1AAB">
        <w:rPr>
          <w:rFonts w:ascii="Arial" w:hAnsi="Arial" w:cs="Arial"/>
          <w:b/>
          <w:bCs/>
          <w:lang w:eastAsia="ko-KR"/>
        </w:rPr>
        <w:t>Athens, Greece, Feb 20 – 24, 2023</w:t>
      </w:r>
      <w:r w:rsidRPr="005F0C06">
        <w:rPr>
          <w:rFonts w:ascii="Arial" w:eastAsia="Arial Unicode MS" w:hAnsi="Arial" w:cs="Arial"/>
          <w:b/>
          <w:bCs/>
        </w:rPr>
        <w:tab/>
      </w:r>
      <w:r w:rsidRPr="005F0C06">
        <w:rPr>
          <w:rFonts w:ascii="Arial" w:hAnsi="Arial" w:cs="Arial"/>
          <w:b/>
          <w:bCs/>
          <w:color w:val="0000FF"/>
        </w:rPr>
        <w:t>(revision of S2-2</w:t>
      </w:r>
      <w:r>
        <w:rPr>
          <w:rFonts w:ascii="Arial" w:eastAsia="宋体" w:hAnsi="Arial" w:cs="Arial"/>
          <w:b/>
          <w:bCs/>
          <w:color w:val="0000FF"/>
          <w:lang w:eastAsia="zh-CN"/>
        </w:rPr>
        <w:t>300xxx</w:t>
      </w:r>
      <w:r w:rsidRPr="005F0C06">
        <w:rPr>
          <w:rFonts w:ascii="Arial" w:hAnsi="Arial" w:cs="Arial"/>
          <w:b/>
          <w:bCs/>
          <w:color w:val="0000FF"/>
        </w:rPr>
        <w:t>)</w:t>
      </w:r>
    </w:p>
    <w:p w14:paraId="255F7ECB" w14:textId="77777777" w:rsidR="00A24F28" w:rsidRPr="00167596" w:rsidRDefault="00A24F28" w:rsidP="00A24F28">
      <w:pPr>
        <w:rPr>
          <w:rFonts w:ascii="Arial" w:hAnsi="Arial" w:cs="Arial"/>
        </w:rPr>
      </w:pPr>
    </w:p>
    <w:p w14:paraId="5B8FFE9F" w14:textId="51C432AF" w:rsidR="00772F47" w:rsidRPr="00985CE7" w:rsidRDefault="00A24F28" w:rsidP="00A24F28">
      <w:pPr>
        <w:ind w:left="2127" w:hanging="2127"/>
        <w:rPr>
          <w:rFonts w:ascii="Arial" w:hAnsi="Arial" w:cs="Arial"/>
          <w:b/>
        </w:rPr>
      </w:pPr>
      <w:r w:rsidRPr="00985CE7">
        <w:rPr>
          <w:rFonts w:ascii="Arial" w:hAnsi="Arial" w:cs="Arial"/>
          <w:b/>
        </w:rPr>
        <w:t>Source:</w:t>
      </w:r>
      <w:r w:rsidRPr="00985CE7">
        <w:rPr>
          <w:rFonts w:ascii="Arial" w:hAnsi="Arial" w:cs="Arial"/>
          <w:b/>
        </w:rPr>
        <w:tab/>
      </w:r>
      <w:r w:rsidR="00167596">
        <w:rPr>
          <w:rFonts w:ascii="Arial" w:hAnsi="Arial" w:cs="Arial"/>
          <w:b/>
          <w:lang w:eastAsia="ko-KR"/>
        </w:rPr>
        <w:t>vivo</w:t>
      </w:r>
    </w:p>
    <w:p w14:paraId="79A381A8" w14:textId="4D927CDA" w:rsidR="00747052" w:rsidRPr="00C776AE" w:rsidRDefault="00A24F28" w:rsidP="00747052">
      <w:pPr>
        <w:ind w:left="2127" w:hanging="2127"/>
        <w:rPr>
          <w:rFonts w:ascii="Arial" w:eastAsia="MS Mincho" w:hAnsi="Arial" w:cs="Arial"/>
          <w:b/>
        </w:rPr>
      </w:pPr>
      <w:r w:rsidRPr="00985CE7">
        <w:rPr>
          <w:rFonts w:ascii="Arial" w:hAnsi="Arial" w:cs="Arial"/>
          <w:b/>
        </w:rPr>
        <w:t>Title:</w:t>
      </w:r>
      <w:r w:rsidRPr="00985CE7">
        <w:rPr>
          <w:rFonts w:ascii="Arial" w:hAnsi="Arial" w:cs="Arial"/>
          <w:b/>
        </w:rPr>
        <w:tab/>
      </w:r>
      <w:r w:rsidR="00167596">
        <w:rPr>
          <w:rFonts w:ascii="Arial" w:hAnsi="Arial" w:cs="Arial"/>
          <w:b/>
        </w:rPr>
        <w:t xml:space="preserve">Discussion </w:t>
      </w:r>
      <w:r w:rsidR="00156807">
        <w:rPr>
          <w:rFonts w:ascii="Arial" w:hAnsi="Arial" w:cs="Arial"/>
          <w:b/>
        </w:rPr>
        <w:t>o</w:t>
      </w:r>
      <w:bookmarkStart w:id="0" w:name="_GoBack"/>
      <w:bookmarkEnd w:id="0"/>
      <w:r w:rsidR="00156807">
        <w:rPr>
          <w:rFonts w:ascii="Arial" w:hAnsi="Arial" w:cs="Arial"/>
          <w:b/>
        </w:rPr>
        <w:t xml:space="preserve">n the impact of </w:t>
      </w:r>
      <w:r w:rsidR="00167596">
        <w:rPr>
          <w:rFonts w:ascii="Arial" w:hAnsi="Arial" w:cs="Arial"/>
          <w:b/>
        </w:rPr>
        <w:t xml:space="preserve">NAT issue </w:t>
      </w:r>
      <w:r w:rsidR="00C80F35">
        <w:rPr>
          <w:rFonts w:ascii="Arial" w:hAnsi="Arial" w:cs="Arial"/>
          <w:b/>
        </w:rPr>
        <w:t xml:space="preserve">introduced </w:t>
      </w:r>
      <w:r w:rsidR="00167596">
        <w:rPr>
          <w:rFonts w:ascii="Arial" w:hAnsi="Arial" w:cs="Arial"/>
          <w:b/>
        </w:rPr>
        <w:t xml:space="preserve">in </w:t>
      </w:r>
      <w:proofErr w:type="spellStart"/>
      <w:r w:rsidR="00167596">
        <w:rPr>
          <w:rFonts w:ascii="Arial" w:hAnsi="Arial" w:cs="Arial"/>
          <w:b/>
        </w:rPr>
        <w:t>eNA</w:t>
      </w:r>
      <w:proofErr w:type="spellEnd"/>
    </w:p>
    <w:p w14:paraId="1FCFD491" w14:textId="5F228FB4" w:rsidR="00A24F28" w:rsidRPr="00985CE7" w:rsidRDefault="002A3C41" w:rsidP="00A24F28">
      <w:pPr>
        <w:ind w:left="2127" w:hanging="2127"/>
        <w:rPr>
          <w:rFonts w:ascii="Arial" w:hAnsi="Arial" w:cs="Arial"/>
          <w:b/>
        </w:rPr>
      </w:pPr>
      <w:r w:rsidRPr="00985CE7">
        <w:rPr>
          <w:rFonts w:ascii="Arial" w:hAnsi="Arial" w:cs="Arial"/>
          <w:b/>
        </w:rPr>
        <w:t>Document for:</w:t>
      </w:r>
      <w:r w:rsidRPr="00985CE7">
        <w:rPr>
          <w:rFonts w:ascii="Arial" w:hAnsi="Arial" w:cs="Arial"/>
          <w:b/>
        </w:rPr>
        <w:tab/>
      </w:r>
      <w:r w:rsidR="00F75DBB">
        <w:rPr>
          <w:rFonts w:ascii="Arial" w:hAnsi="Arial" w:cs="Arial"/>
          <w:b/>
        </w:rPr>
        <w:t>Agreement</w:t>
      </w:r>
    </w:p>
    <w:p w14:paraId="031A7275" w14:textId="36EB5EDA" w:rsidR="00A24F28" w:rsidRPr="00985CE7" w:rsidRDefault="008F7D6D" w:rsidP="00A24F28">
      <w:pPr>
        <w:ind w:left="2127" w:hanging="2127"/>
        <w:rPr>
          <w:rFonts w:ascii="Arial" w:hAnsi="Arial" w:cs="Arial"/>
          <w:b/>
        </w:rPr>
      </w:pPr>
      <w:r w:rsidRPr="00985CE7">
        <w:rPr>
          <w:rFonts w:ascii="Arial" w:hAnsi="Arial" w:cs="Arial"/>
          <w:b/>
        </w:rPr>
        <w:t>Agenda Item:</w:t>
      </w:r>
      <w:r w:rsidRPr="00985CE7">
        <w:rPr>
          <w:rFonts w:ascii="Arial" w:hAnsi="Arial" w:cs="Arial"/>
          <w:b/>
        </w:rPr>
        <w:tab/>
      </w:r>
      <w:r w:rsidR="00A5321A">
        <w:rPr>
          <w:rFonts w:ascii="Arial" w:hAnsi="Arial" w:cs="Arial"/>
          <w:b/>
        </w:rPr>
        <w:t>9.</w:t>
      </w:r>
      <w:r w:rsidR="00167596">
        <w:rPr>
          <w:rFonts w:ascii="Arial" w:hAnsi="Arial" w:cs="Arial"/>
          <w:b/>
        </w:rPr>
        <w:t>23</w:t>
      </w:r>
      <w:r w:rsidR="00A5321A">
        <w:rPr>
          <w:rFonts w:ascii="Arial" w:hAnsi="Arial" w:cs="Arial"/>
          <w:b/>
        </w:rPr>
        <w:t>.2</w:t>
      </w:r>
    </w:p>
    <w:p w14:paraId="28A59353" w14:textId="6BE7F4A5" w:rsidR="00A24F28" w:rsidRPr="00985CE7" w:rsidRDefault="00A24F28" w:rsidP="00A24F28">
      <w:pPr>
        <w:ind w:left="2127" w:hanging="2127"/>
        <w:rPr>
          <w:rFonts w:ascii="Arial" w:hAnsi="Arial" w:cs="Arial"/>
          <w:b/>
        </w:rPr>
      </w:pPr>
      <w:r w:rsidRPr="00985CE7">
        <w:rPr>
          <w:rFonts w:ascii="Arial" w:hAnsi="Arial" w:cs="Arial"/>
          <w:b/>
        </w:rPr>
        <w:t>Work Item / Release:</w:t>
      </w:r>
      <w:r w:rsidRPr="00985CE7">
        <w:tab/>
      </w:r>
      <w:r w:rsidR="00167596">
        <w:rPr>
          <w:rFonts w:ascii="Arial" w:hAnsi="Arial" w:cs="Arial"/>
          <w:b/>
        </w:rPr>
        <w:t>eNA</w:t>
      </w:r>
      <w:r w:rsidR="00606FF1" w:rsidRPr="00985CE7">
        <w:rPr>
          <w:rFonts w:ascii="Arial" w:hAnsi="Arial" w:cs="Arial"/>
          <w:b/>
        </w:rPr>
        <w:t>_Ph</w:t>
      </w:r>
      <w:r w:rsidR="00167596">
        <w:rPr>
          <w:rFonts w:ascii="Arial" w:hAnsi="Arial" w:cs="Arial"/>
          <w:b/>
        </w:rPr>
        <w:t>3</w:t>
      </w:r>
      <w:r w:rsidR="00462B3D" w:rsidRPr="00985CE7">
        <w:rPr>
          <w:rFonts w:ascii="Arial" w:hAnsi="Arial" w:cs="Arial"/>
          <w:b/>
        </w:rPr>
        <w:t xml:space="preserve"> / Rel-1</w:t>
      </w:r>
      <w:r w:rsidR="006D7852" w:rsidRPr="00985CE7">
        <w:rPr>
          <w:rFonts w:ascii="Arial" w:hAnsi="Arial" w:cs="Arial"/>
          <w:b/>
        </w:rPr>
        <w:t>8</w:t>
      </w:r>
    </w:p>
    <w:p w14:paraId="7311A00F" w14:textId="3AC17FC5" w:rsidR="00EF48DB" w:rsidRPr="00985CE7" w:rsidRDefault="00A24F28" w:rsidP="001352BC">
      <w:pPr>
        <w:tabs>
          <w:tab w:val="left" w:pos="3636"/>
        </w:tabs>
        <w:jc w:val="both"/>
        <w:rPr>
          <w:rFonts w:ascii="Arial" w:hAnsi="Arial" w:cs="Arial"/>
          <w:i/>
        </w:rPr>
      </w:pPr>
      <w:r w:rsidRPr="00985CE7">
        <w:rPr>
          <w:rFonts w:ascii="Arial" w:hAnsi="Arial" w:cs="Arial"/>
          <w:b/>
        </w:rPr>
        <w:t>Abstract:</w:t>
      </w:r>
      <w:r w:rsidRPr="00985CE7">
        <w:rPr>
          <w:rFonts w:ascii="Arial" w:hAnsi="Arial" w:cs="Arial"/>
          <w:i/>
        </w:rPr>
        <w:t xml:space="preserve"> </w:t>
      </w:r>
      <w:r w:rsidR="009C0F3C" w:rsidRPr="00985CE7">
        <w:rPr>
          <w:rFonts w:ascii="Arial" w:hAnsi="Arial" w:cs="Arial"/>
          <w:i/>
        </w:rPr>
        <w:t>This contribution</w:t>
      </w:r>
      <w:r w:rsidR="001352BC">
        <w:rPr>
          <w:rFonts w:ascii="Arial" w:hAnsi="Arial" w:cs="Arial"/>
          <w:i/>
        </w:rPr>
        <w:t xml:space="preserve"> </w:t>
      </w:r>
      <w:r w:rsidR="00913065">
        <w:rPr>
          <w:rFonts w:ascii="Arial" w:hAnsi="Arial" w:cs="Arial"/>
          <w:i/>
        </w:rPr>
        <w:t xml:space="preserve">discusses </w:t>
      </w:r>
      <w:r w:rsidR="00BE1BAF" w:rsidRPr="00901963">
        <w:rPr>
          <w:rFonts w:ascii="Arial" w:hAnsi="Arial" w:cs="Arial"/>
          <w:i/>
        </w:rPr>
        <w:t xml:space="preserve">a potential issue about NAT Functionality in UPF and UE data collection in </w:t>
      </w:r>
      <w:proofErr w:type="spellStart"/>
      <w:r w:rsidR="00BE1BAF" w:rsidRPr="00901963">
        <w:rPr>
          <w:rFonts w:ascii="Arial" w:hAnsi="Arial" w:cs="Arial"/>
          <w:i/>
        </w:rPr>
        <w:t>eNA</w:t>
      </w:r>
      <w:proofErr w:type="spellEnd"/>
      <w:r w:rsidR="00167596">
        <w:rPr>
          <w:rFonts w:ascii="Arial" w:hAnsi="Arial" w:cs="Arial"/>
          <w:i/>
        </w:rPr>
        <w:t xml:space="preserve">. </w:t>
      </w:r>
    </w:p>
    <w:p w14:paraId="430578F5" w14:textId="51416577" w:rsidR="00C37594" w:rsidRDefault="00B3593E" w:rsidP="00B3593E">
      <w:pPr>
        <w:pStyle w:val="1"/>
      </w:pPr>
      <w:r w:rsidRPr="00985CE7">
        <w:t xml:space="preserve">1. </w:t>
      </w:r>
      <w:proofErr w:type="spellStart"/>
      <w:r w:rsidR="00C37594">
        <w:t>Dicussion</w:t>
      </w:r>
      <w:proofErr w:type="spellEnd"/>
    </w:p>
    <w:p w14:paraId="4BD3ABD7" w14:textId="6F61441B" w:rsidR="00D6755F" w:rsidRDefault="00554BB5" w:rsidP="00317BCE">
      <w:pPr>
        <w:rPr>
          <w:bCs/>
          <w:lang w:eastAsia="ko-KR"/>
        </w:rPr>
      </w:pPr>
      <w:bookmarkStart w:id="1" w:name="_Toc519004414"/>
      <w:r>
        <w:rPr>
          <w:rFonts w:hint="eastAsia"/>
          <w:bCs/>
          <w:lang w:eastAsia="ko-KR"/>
        </w:rPr>
        <w:t xml:space="preserve">In this paper, we discuss </w:t>
      </w:r>
      <w:r w:rsidR="00CF552A">
        <w:rPr>
          <w:bCs/>
          <w:lang w:eastAsia="ko-KR"/>
        </w:rPr>
        <w:t xml:space="preserve">a potential </w:t>
      </w:r>
      <w:r>
        <w:rPr>
          <w:rFonts w:hint="eastAsia"/>
          <w:bCs/>
          <w:lang w:eastAsia="ko-KR"/>
        </w:rPr>
        <w:t xml:space="preserve">issue </w:t>
      </w:r>
      <w:r w:rsidR="00167596">
        <w:rPr>
          <w:bCs/>
          <w:lang w:eastAsia="ko-KR"/>
        </w:rPr>
        <w:t xml:space="preserve">about </w:t>
      </w:r>
      <w:r w:rsidR="00CF552A">
        <w:rPr>
          <w:bCs/>
          <w:lang w:eastAsia="ko-KR"/>
        </w:rPr>
        <w:t>NAT Functionality in UPF</w:t>
      </w:r>
      <w:r w:rsidR="00167596">
        <w:rPr>
          <w:bCs/>
          <w:lang w:eastAsia="ko-KR"/>
        </w:rPr>
        <w:t xml:space="preserve"> </w:t>
      </w:r>
      <w:r w:rsidR="00CF552A">
        <w:rPr>
          <w:bCs/>
          <w:lang w:eastAsia="ko-KR"/>
        </w:rPr>
        <w:t xml:space="preserve">and UE data collection in </w:t>
      </w:r>
      <w:proofErr w:type="spellStart"/>
      <w:r w:rsidR="00167596">
        <w:rPr>
          <w:bCs/>
          <w:lang w:eastAsia="ko-KR"/>
        </w:rPr>
        <w:t>eNA</w:t>
      </w:r>
      <w:proofErr w:type="spellEnd"/>
      <w:r w:rsidR="00D6755F">
        <w:rPr>
          <w:bCs/>
          <w:lang w:eastAsia="ko-KR"/>
        </w:rPr>
        <w:t>.</w:t>
      </w:r>
    </w:p>
    <w:p w14:paraId="06D4669B" w14:textId="10FFB2F1" w:rsidR="00167596" w:rsidRDefault="00167596" w:rsidP="00167596">
      <w:pPr>
        <w:pStyle w:val="2"/>
      </w:pPr>
      <w:r w:rsidRPr="00985CE7">
        <w:t>1</w:t>
      </w:r>
      <w:r>
        <w:t>.1</w:t>
      </w:r>
      <w:r w:rsidRPr="00985CE7">
        <w:t xml:space="preserve"> </w:t>
      </w:r>
      <w:r w:rsidR="00B70A2F">
        <w:t xml:space="preserve">Summary </w:t>
      </w:r>
      <w:r w:rsidRPr="00167596">
        <w:t xml:space="preserve">of NAT </w:t>
      </w:r>
      <w:r w:rsidR="00B70A2F">
        <w:t xml:space="preserve">related discussion outcome in </w:t>
      </w:r>
      <w:r w:rsidR="00363CE3">
        <w:t>UPEAS</w:t>
      </w:r>
    </w:p>
    <w:p w14:paraId="28C83CBA" w14:textId="21BB743D" w:rsidR="00040D62" w:rsidRDefault="00167596" w:rsidP="00317BCE">
      <w:pPr>
        <w:rPr>
          <w:rFonts w:eastAsiaTheme="minorEastAsia"/>
          <w:bCs/>
          <w:lang w:eastAsia="zh-CN"/>
        </w:rPr>
      </w:pPr>
      <w:r>
        <w:rPr>
          <w:rFonts w:eastAsiaTheme="minorEastAsia" w:hint="eastAsia"/>
          <w:bCs/>
          <w:lang w:eastAsia="zh-CN"/>
        </w:rPr>
        <w:t>A</w:t>
      </w:r>
      <w:r>
        <w:rPr>
          <w:rFonts w:eastAsiaTheme="minorEastAsia"/>
          <w:bCs/>
          <w:lang w:eastAsia="zh-CN"/>
        </w:rPr>
        <w:t xml:space="preserve">ccording to the conclusion of FS_UPEAS, the CR of </w:t>
      </w:r>
      <w:hyperlink r:id="rId12" w:history="1">
        <w:r w:rsidR="002C5292">
          <w:rPr>
            <w:rStyle w:val="af2"/>
            <w:rFonts w:eastAsiaTheme="minorEastAsia"/>
            <w:bCs/>
            <w:lang w:eastAsia="zh-CN"/>
          </w:rPr>
          <w:t>S2-2301393</w:t>
        </w:r>
      </w:hyperlink>
      <w:r w:rsidR="002C5292">
        <w:rPr>
          <w:rFonts w:eastAsiaTheme="minorEastAsia" w:hint="eastAsia"/>
          <w:bCs/>
          <w:lang w:eastAsia="zh-CN"/>
        </w:rPr>
        <w:t xml:space="preserve"> </w:t>
      </w:r>
      <w:r>
        <w:rPr>
          <w:rFonts w:eastAsiaTheme="minorEastAsia"/>
          <w:bCs/>
          <w:lang w:eastAsia="zh-CN"/>
        </w:rPr>
        <w:t xml:space="preserve">is agreed in SA2 154Ad-Hoc-e that to support of NAT exposure. </w:t>
      </w:r>
    </w:p>
    <w:p w14:paraId="5E736299" w14:textId="58EEC7CC" w:rsidR="00167596" w:rsidRPr="00167596" w:rsidRDefault="001C39FB" w:rsidP="00317BCE">
      <w:pPr>
        <w:rPr>
          <w:rFonts w:eastAsiaTheme="minorEastAsia"/>
          <w:bCs/>
          <w:lang w:eastAsia="zh-CN"/>
        </w:rPr>
      </w:pPr>
      <w:r>
        <w:rPr>
          <w:rFonts w:eastAsiaTheme="minorEastAsia"/>
          <w:bCs/>
          <w:lang w:eastAsia="zh-CN"/>
        </w:rPr>
        <w:t xml:space="preserve">If </w:t>
      </w:r>
      <w:r w:rsidRPr="00167596">
        <w:rPr>
          <w:rFonts w:eastAsiaTheme="minorEastAsia"/>
          <w:bCs/>
          <w:lang w:eastAsia="zh-CN"/>
        </w:rPr>
        <w:t>the 5GC allocate</w:t>
      </w:r>
      <w:r>
        <w:rPr>
          <w:rFonts w:eastAsiaTheme="minorEastAsia" w:hint="eastAsia"/>
          <w:bCs/>
          <w:lang w:eastAsia="zh-CN"/>
        </w:rPr>
        <w:t>s</w:t>
      </w:r>
      <w:r w:rsidRPr="00167596">
        <w:rPr>
          <w:rFonts w:eastAsiaTheme="minorEastAsia"/>
          <w:bCs/>
          <w:lang w:eastAsia="zh-CN"/>
        </w:rPr>
        <w:t xml:space="preserve"> </w:t>
      </w:r>
      <w:r>
        <w:rPr>
          <w:rFonts w:eastAsiaTheme="minorEastAsia"/>
          <w:bCs/>
          <w:lang w:eastAsia="zh-CN"/>
        </w:rPr>
        <w:t xml:space="preserve">a </w:t>
      </w:r>
      <w:r w:rsidRPr="00167596">
        <w:rPr>
          <w:rFonts w:eastAsiaTheme="minorEastAsia"/>
          <w:bCs/>
          <w:lang w:eastAsia="zh-CN"/>
        </w:rPr>
        <w:t>private UE IP address</w:t>
      </w:r>
      <w:r>
        <w:rPr>
          <w:rFonts w:eastAsiaTheme="minorEastAsia"/>
          <w:bCs/>
          <w:lang w:eastAsia="zh-CN"/>
        </w:rPr>
        <w:t xml:space="preserve"> to UE, t</w:t>
      </w:r>
      <w:r w:rsidR="00167596">
        <w:rPr>
          <w:rFonts w:eastAsiaTheme="minorEastAsia"/>
          <w:bCs/>
          <w:lang w:eastAsia="zh-CN"/>
        </w:rPr>
        <w:t xml:space="preserve">he </w:t>
      </w:r>
      <w:r w:rsidR="00167596" w:rsidRPr="00167596">
        <w:rPr>
          <w:rFonts w:eastAsiaTheme="minorEastAsia"/>
          <w:bCs/>
          <w:lang w:eastAsia="zh-CN"/>
        </w:rPr>
        <w:t>UPF may use NAT between the UE and the Data Network</w:t>
      </w:r>
      <w:proofErr w:type="gramStart"/>
      <w:r w:rsidR="00167596" w:rsidRPr="00167596">
        <w:rPr>
          <w:rFonts w:eastAsiaTheme="minorEastAsia"/>
          <w:bCs/>
          <w:lang w:eastAsia="zh-CN"/>
        </w:rPr>
        <w:t xml:space="preserve">, </w:t>
      </w:r>
      <w:r>
        <w:rPr>
          <w:rFonts w:eastAsiaTheme="minorEastAsia"/>
          <w:bCs/>
          <w:lang w:eastAsia="zh-CN"/>
        </w:rPr>
        <w:t>,which</w:t>
      </w:r>
      <w:proofErr w:type="gramEnd"/>
      <w:r>
        <w:rPr>
          <w:rFonts w:eastAsiaTheme="minorEastAsia"/>
          <w:bCs/>
          <w:lang w:eastAsia="zh-CN"/>
        </w:rPr>
        <w:t xml:space="preserve"> is not</w:t>
      </w:r>
      <w:r w:rsidR="00167596" w:rsidRPr="00167596">
        <w:rPr>
          <w:rFonts w:eastAsiaTheme="minorEastAsia"/>
          <w:bCs/>
          <w:lang w:eastAsia="zh-CN"/>
        </w:rPr>
        <w:t>e visible on the N6 reference point.</w:t>
      </w:r>
      <w:r w:rsidR="00167596">
        <w:rPr>
          <w:rFonts w:eastAsiaTheme="minorEastAsia"/>
          <w:bCs/>
          <w:lang w:eastAsia="zh-CN"/>
        </w:rPr>
        <w:t xml:space="preserve"> </w:t>
      </w:r>
    </w:p>
    <w:p w14:paraId="3ADA7906" w14:textId="68CB71AE" w:rsidR="00167596" w:rsidRDefault="00167596" w:rsidP="00317BCE">
      <w:pPr>
        <w:rPr>
          <w:bCs/>
          <w:lang w:eastAsia="ko-KR"/>
        </w:rPr>
      </w:pPr>
      <w:r>
        <w:rPr>
          <w:bCs/>
          <w:lang w:eastAsia="ko-KR"/>
        </w:rPr>
        <w:t xml:space="preserve">After receiving the AF request including </w:t>
      </w:r>
      <w:r w:rsidR="004B0E34">
        <w:rPr>
          <w:bCs/>
          <w:lang w:eastAsia="ko-KR"/>
        </w:rPr>
        <w:t xml:space="preserve">a </w:t>
      </w:r>
      <w:proofErr w:type="spellStart"/>
      <w:r>
        <w:rPr>
          <w:bCs/>
          <w:lang w:eastAsia="ko-KR"/>
        </w:rPr>
        <w:t>puclic</w:t>
      </w:r>
      <w:proofErr w:type="spellEnd"/>
      <w:r>
        <w:rPr>
          <w:bCs/>
          <w:lang w:eastAsia="ko-KR"/>
        </w:rPr>
        <w:t xml:space="preserve"> IP address and port number, the</w:t>
      </w:r>
      <w:r w:rsidRPr="00167596">
        <w:rPr>
          <w:bCs/>
          <w:lang w:eastAsia="ko-KR"/>
        </w:rPr>
        <w:t xml:space="preserve"> NEF may request to get </w:t>
      </w:r>
      <w:r w:rsidR="004B0E34">
        <w:rPr>
          <w:bCs/>
          <w:lang w:eastAsia="ko-KR"/>
        </w:rPr>
        <w:t xml:space="preserve">the corresponding </w:t>
      </w:r>
      <w:r w:rsidRPr="00167596">
        <w:rPr>
          <w:bCs/>
          <w:lang w:eastAsia="ko-KR"/>
        </w:rPr>
        <w:t xml:space="preserve">private IP address using </w:t>
      </w:r>
      <w:r w:rsidR="004B0E34">
        <w:rPr>
          <w:bCs/>
          <w:lang w:eastAsia="ko-KR"/>
        </w:rPr>
        <w:t xml:space="preserve">the </w:t>
      </w:r>
      <w:r w:rsidRPr="00167596">
        <w:rPr>
          <w:bCs/>
          <w:lang w:eastAsia="ko-KR"/>
        </w:rPr>
        <w:t xml:space="preserve">public IP address and port number. The UPF with NAT (Network Address Translation) functionality may support to provide the </w:t>
      </w:r>
      <w:r w:rsidR="00D4736F">
        <w:rPr>
          <w:bCs/>
          <w:lang w:eastAsia="ko-KR"/>
        </w:rPr>
        <w:t xml:space="preserve">private </w:t>
      </w:r>
      <w:r w:rsidRPr="00167596">
        <w:rPr>
          <w:bCs/>
          <w:lang w:eastAsia="ko-KR"/>
        </w:rPr>
        <w:t xml:space="preserve">5GC UE IP address to NEF based on NEF request containing </w:t>
      </w:r>
      <w:r w:rsidR="00ED23A0">
        <w:rPr>
          <w:bCs/>
          <w:lang w:eastAsia="ko-KR"/>
        </w:rPr>
        <w:t xml:space="preserve">the corresponding </w:t>
      </w:r>
      <w:r w:rsidRPr="00167596">
        <w:rPr>
          <w:bCs/>
          <w:lang w:eastAsia="ko-KR"/>
        </w:rPr>
        <w:t>public IP address and port number.</w:t>
      </w:r>
      <w:r>
        <w:rPr>
          <w:bCs/>
          <w:lang w:eastAsia="ko-KR"/>
        </w:rPr>
        <w:t xml:space="preserve"> </w:t>
      </w:r>
    </w:p>
    <w:p w14:paraId="78E29248" w14:textId="722DC038" w:rsidR="00167596" w:rsidRPr="00167596" w:rsidRDefault="00167596" w:rsidP="00317BCE">
      <w:pPr>
        <w:rPr>
          <w:bCs/>
          <w:lang w:eastAsia="ko-KR"/>
        </w:rPr>
      </w:pPr>
      <w:r>
        <w:rPr>
          <w:bCs/>
          <w:lang w:eastAsia="ko-KR"/>
        </w:rPr>
        <w:t xml:space="preserve">A new service is introduced in UPF: </w:t>
      </w:r>
      <w:proofErr w:type="spellStart"/>
      <w:r w:rsidRPr="00167596">
        <w:rPr>
          <w:bCs/>
          <w:lang w:eastAsia="ko-KR"/>
        </w:rPr>
        <w:t>Nupf_GetPrivateUEIPaddr</w:t>
      </w:r>
      <w:proofErr w:type="spellEnd"/>
      <w:r>
        <w:rPr>
          <w:bCs/>
          <w:lang w:eastAsia="ko-KR"/>
        </w:rPr>
        <w:t xml:space="preserve">. </w:t>
      </w:r>
      <w:r w:rsidRPr="00167596">
        <w:rPr>
          <w:bCs/>
          <w:lang w:eastAsia="ko-KR"/>
        </w:rPr>
        <w:t>This service exposes UPF information related to NAT information</w:t>
      </w:r>
    </w:p>
    <w:p w14:paraId="42E8A14A" w14:textId="394356A4" w:rsidR="00167596" w:rsidRPr="00040D62" w:rsidRDefault="00167596" w:rsidP="00167596">
      <w:pPr>
        <w:rPr>
          <w:b/>
          <w:bCs/>
          <w:lang w:eastAsia="ko-KR"/>
        </w:rPr>
      </w:pPr>
      <w:proofErr w:type="spellStart"/>
      <w:r>
        <w:rPr>
          <w:b/>
          <w:bCs/>
          <w:lang w:eastAsia="ko-KR"/>
        </w:rPr>
        <w:t>Observaton</w:t>
      </w:r>
      <w:proofErr w:type="spellEnd"/>
      <w:r>
        <w:rPr>
          <w:b/>
          <w:bCs/>
          <w:lang w:eastAsia="ko-KR"/>
        </w:rPr>
        <w:t xml:space="preserve"> </w:t>
      </w:r>
      <w:r w:rsidRPr="00040D62">
        <w:rPr>
          <w:b/>
          <w:bCs/>
          <w:lang w:eastAsia="ko-KR"/>
        </w:rPr>
        <w:t>1</w:t>
      </w:r>
      <w:r>
        <w:rPr>
          <w:b/>
          <w:bCs/>
          <w:lang w:eastAsia="ko-KR"/>
        </w:rPr>
        <w:t xml:space="preserve">: </w:t>
      </w:r>
      <w:r w:rsidR="00B30B12" w:rsidRPr="00901963">
        <w:rPr>
          <w:b/>
          <w:bCs/>
          <w:lang w:eastAsia="ko-KR"/>
        </w:rPr>
        <w:t xml:space="preserve">NAT related information exposure </w:t>
      </w:r>
      <w:r w:rsidR="007F0E75">
        <w:rPr>
          <w:b/>
          <w:bCs/>
          <w:lang w:eastAsia="ko-KR"/>
        </w:rPr>
        <w:t>has already been</w:t>
      </w:r>
      <w:r w:rsidR="0055705E">
        <w:rPr>
          <w:b/>
          <w:bCs/>
          <w:lang w:eastAsia="ko-KR"/>
        </w:rPr>
        <w:t xml:space="preserve"> </w:t>
      </w:r>
      <w:r w:rsidR="00B30B12">
        <w:rPr>
          <w:b/>
          <w:bCs/>
          <w:lang w:eastAsia="ko-KR"/>
        </w:rPr>
        <w:t>supported by UPF</w:t>
      </w:r>
      <w:r w:rsidR="0055705E">
        <w:rPr>
          <w:b/>
          <w:bCs/>
          <w:lang w:eastAsia="ko-KR"/>
        </w:rPr>
        <w:t xml:space="preserve"> in R18</w:t>
      </w:r>
      <w:r w:rsidR="00F73383">
        <w:rPr>
          <w:b/>
          <w:bCs/>
          <w:lang w:eastAsia="ko-KR"/>
        </w:rPr>
        <w:t xml:space="preserve">, which allows the service consumer get the mapping information between </w:t>
      </w:r>
      <w:r w:rsidR="00F73383" w:rsidRPr="00901963">
        <w:rPr>
          <w:b/>
          <w:bCs/>
          <w:lang w:eastAsia="ko-KR"/>
        </w:rPr>
        <w:t>the private IP address and corresponding public IP address</w:t>
      </w:r>
      <w:r w:rsidR="007F0E75">
        <w:rPr>
          <w:b/>
          <w:bCs/>
          <w:lang w:eastAsia="ko-KR"/>
        </w:rPr>
        <w:t xml:space="preserve">. </w:t>
      </w:r>
    </w:p>
    <w:p w14:paraId="34E0D67E" w14:textId="19683DA7" w:rsidR="00036FE6" w:rsidRDefault="00036FE6" w:rsidP="00036FE6">
      <w:pPr>
        <w:pStyle w:val="2"/>
      </w:pPr>
      <w:r w:rsidRPr="00985CE7">
        <w:t>1</w:t>
      </w:r>
      <w:r>
        <w:t>.2</w:t>
      </w:r>
      <w:r w:rsidRPr="00985CE7">
        <w:t xml:space="preserve"> </w:t>
      </w:r>
      <w:r w:rsidR="00BE0F29">
        <w:t xml:space="preserve">Potential </w:t>
      </w:r>
      <w:r w:rsidR="0036008C">
        <w:t xml:space="preserve">issues about </w:t>
      </w:r>
      <w:r w:rsidR="0036008C">
        <w:rPr>
          <w:bCs/>
          <w:lang w:eastAsia="ko-KR"/>
        </w:rPr>
        <w:t xml:space="preserve">UE data collection </w:t>
      </w:r>
      <w:r w:rsidR="001C2013">
        <w:rPr>
          <w:bCs/>
          <w:lang w:eastAsia="ko-KR"/>
        </w:rPr>
        <w:t xml:space="preserve">in </w:t>
      </w:r>
      <w:proofErr w:type="spellStart"/>
      <w:r w:rsidR="001C2013">
        <w:rPr>
          <w:bCs/>
          <w:lang w:eastAsia="ko-KR"/>
        </w:rPr>
        <w:t>eNA</w:t>
      </w:r>
      <w:proofErr w:type="spellEnd"/>
      <w:r w:rsidR="00925633">
        <w:rPr>
          <w:bCs/>
          <w:lang w:eastAsia="ko-KR"/>
        </w:rPr>
        <w:t xml:space="preserve"> </w:t>
      </w:r>
      <w:r w:rsidR="0036008C">
        <w:rPr>
          <w:bCs/>
          <w:lang w:eastAsia="ko-KR"/>
        </w:rPr>
        <w:t xml:space="preserve">and NAT functionality </w:t>
      </w:r>
      <w:proofErr w:type="spellStart"/>
      <w:r w:rsidR="0036008C">
        <w:rPr>
          <w:bCs/>
          <w:lang w:eastAsia="ko-KR"/>
        </w:rPr>
        <w:t>deloyed</w:t>
      </w:r>
      <w:proofErr w:type="spellEnd"/>
      <w:r w:rsidR="0036008C">
        <w:rPr>
          <w:bCs/>
          <w:lang w:eastAsia="ko-KR"/>
        </w:rPr>
        <w:t xml:space="preserve"> in UPF</w:t>
      </w:r>
    </w:p>
    <w:p w14:paraId="272DF1CA" w14:textId="05BE66B9" w:rsidR="00167596" w:rsidRDefault="00036FE6" w:rsidP="00317BCE">
      <w:pPr>
        <w:rPr>
          <w:rFonts w:eastAsiaTheme="minorEastAsia"/>
          <w:bCs/>
          <w:lang w:eastAsia="zh-CN"/>
        </w:rPr>
      </w:pPr>
      <w:r>
        <w:rPr>
          <w:rFonts w:eastAsiaTheme="minorEastAsia"/>
          <w:bCs/>
          <w:lang w:eastAsia="zh-CN"/>
        </w:rPr>
        <w:t xml:space="preserve">In the item of </w:t>
      </w:r>
      <w:r w:rsidR="00437531">
        <w:rPr>
          <w:rFonts w:eastAsiaTheme="minorEastAsia"/>
          <w:bCs/>
          <w:lang w:eastAsia="zh-CN"/>
        </w:rPr>
        <w:t xml:space="preserve">UE data collection in </w:t>
      </w:r>
      <w:proofErr w:type="spellStart"/>
      <w:r>
        <w:rPr>
          <w:rFonts w:eastAsiaTheme="minorEastAsia"/>
          <w:bCs/>
          <w:lang w:eastAsia="zh-CN"/>
        </w:rPr>
        <w:t>eNA</w:t>
      </w:r>
      <w:proofErr w:type="spellEnd"/>
      <w:r>
        <w:rPr>
          <w:rFonts w:eastAsiaTheme="minorEastAsia"/>
          <w:bCs/>
          <w:lang w:eastAsia="zh-CN"/>
        </w:rPr>
        <w:t xml:space="preserve">, the </w:t>
      </w:r>
      <w:r w:rsidR="00BE0F29">
        <w:rPr>
          <w:rFonts w:eastAsiaTheme="minorEastAsia"/>
          <w:bCs/>
          <w:lang w:eastAsia="zh-CN"/>
        </w:rPr>
        <w:t xml:space="preserve">current </w:t>
      </w:r>
      <w:r>
        <w:rPr>
          <w:rFonts w:eastAsiaTheme="minorEastAsia"/>
          <w:bCs/>
          <w:lang w:eastAsia="zh-CN"/>
        </w:rPr>
        <w:t xml:space="preserve">procedure </w:t>
      </w:r>
      <w:r w:rsidR="00BE0F29">
        <w:rPr>
          <w:rFonts w:eastAsiaTheme="minorEastAsia"/>
          <w:bCs/>
          <w:lang w:eastAsia="zh-CN"/>
        </w:rPr>
        <w:t>in</w:t>
      </w:r>
      <w:r w:rsidR="00310173">
        <w:rPr>
          <w:rFonts w:eastAsiaTheme="minorEastAsia"/>
          <w:bCs/>
          <w:lang w:eastAsia="zh-CN"/>
        </w:rPr>
        <w:t xml:space="preserve"> R17 and R18 procedures </w:t>
      </w:r>
      <w:r w:rsidR="008D7A64">
        <w:rPr>
          <w:rFonts w:eastAsiaTheme="minorEastAsia"/>
          <w:bCs/>
          <w:lang w:eastAsia="zh-CN"/>
        </w:rPr>
        <w:t xml:space="preserve">does </w:t>
      </w:r>
      <w:proofErr w:type="gramStart"/>
      <w:r w:rsidR="008D7A64">
        <w:rPr>
          <w:rFonts w:eastAsiaTheme="minorEastAsia"/>
          <w:bCs/>
          <w:lang w:eastAsia="zh-CN"/>
        </w:rPr>
        <w:t xml:space="preserve">not </w:t>
      </w:r>
      <w:r w:rsidR="00310173">
        <w:rPr>
          <w:rFonts w:eastAsiaTheme="minorEastAsia"/>
          <w:bCs/>
          <w:lang w:eastAsia="zh-CN"/>
        </w:rPr>
        <w:t xml:space="preserve"> consider</w:t>
      </w:r>
      <w:proofErr w:type="gramEnd"/>
      <w:r w:rsidR="00310173">
        <w:rPr>
          <w:rFonts w:eastAsiaTheme="minorEastAsia"/>
          <w:bCs/>
          <w:lang w:eastAsia="zh-CN"/>
        </w:rPr>
        <w:t xml:space="preserve"> the NAT </w:t>
      </w:r>
      <w:r w:rsidR="00D91E59">
        <w:rPr>
          <w:rFonts w:eastAsiaTheme="minorEastAsia"/>
          <w:bCs/>
          <w:lang w:eastAsia="zh-CN"/>
        </w:rPr>
        <w:t>deployed in UPF</w:t>
      </w:r>
      <w:r w:rsidR="00310173">
        <w:rPr>
          <w:rFonts w:eastAsiaTheme="minorEastAsia"/>
          <w:bCs/>
          <w:lang w:eastAsia="zh-CN"/>
        </w:rPr>
        <w:t xml:space="preserve">. </w:t>
      </w:r>
      <w:r w:rsidR="00BE0F29">
        <w:rPr>
          <w:rFonts w:eastAsiaTheme="minorEastAsia"/>
          <w:bCs/>
          <w:lang w:eastAsia="zh-CN"/>
        </w:rPr>
        <w:t xml:space="preserve">After introducing NAT function, there exists the potential impact to current R17 and R18 design in </w:t>
      </w:r>
      <w:proofErr w:type="spellStart"/>
      <w:r w:rsidR="00BE0F29">
        <w:rPr>
          <w:rFonts w:eastAsiaTheme="minorEastAsia"/>
          <w:bCs/>
          <w:lang w:eastAsia="zh-CN"/>
        </w:rPr>
        <w:t>eNA</w:t>
      </w:r>
      <w:proofErr w:type="spellEnd"/>
      <w:r w:rsidR="00BE0F29">
        <w:rPr>
          <w:rFonts w:eastAsiaTheme="minorEastAsia"/>
          <w:bCs/>
          <w:lang w:eastAsia="zh-CN"/>
        </w:rPr>
        <w:t xml:space="preserve">. </w:t>
      </w:r>
    </w:p>
    <w:p w14:paraId="0CB856B8" w14:textId="3F726F59" w:rsidR="00981F13" w:rsidRPr="00981F13" w:rsidRDefault="00981F13" w:rsidP="00317BCE">
      <w:pPr>
        <w:rPr>
          <w:rFonts w:eastAsiaTheme="minorEastAsia"/>
          <w:b/>
          <w:bCs/>
          <w:lang w:eastAsia="zh-CN"/>
        </w:rPr>
      </w:pPr>
      <w:r w:rsidRPr="00981F13">
        <w:rPr>
          <w:rFonts w:eastAsiaTheme="minorEastAsia" w:hint="eastAsia"/>
          <w:b/>
          <w:bCs/>
          <w:lang w:eastAsia="zh-CN"/>
        </w:rPr>
        <w:t>E</w:t>
      </w:r>
      <w:r w:rsidRPr="00981F13">
        <w:rPr>
          <w:rFonts w:eastAsiaTheme="minorEastAsia"/>
          <w:b/>
          <w:bCs/>
          <w:lang w:eastAsia="zh-CN"/>
        </w:rPr>
        <w:t>xample: Data collection</w:t>
      </w:r>
    </w:p>
    <w:p w14:paraId="15F13BA0" w14:textId="26A0D576" w:rsidR="00167596" w:rsidRDefault="00981F13" w:rsidP="00317BCE">
      <w:pPr>
        <w:rPr>
          <w:lang w:eastAsia="ko-KR"/>
        </w:rPr>
      </w:pPr>
      <w:r>
        <w:rPr>
          <w:rFonts w:eastAsiaTheme="minorEastAsia" w:hint="eastAsia"/>
          <w:bCs/>
          <w:lang w:eastAsia="zh-CN"/>
        </w:rPr>
        <w:t>A</w:t>
      </w:r>
      <w:r>
        <w:rPr>
          <w:rFonts w:eastAsiaTheme="minorEastAsia"/>
          <w:bCs/>
          <w:lang w:eastAsia="zh-CN"/>
        </w:rPr>
        <w:t xml:space="preserve">s indicated in step 3a and 3b in section 6.2.8.2.3 of TS 23.288, the </w:t>
      </w:r>
      <w:r>
        <w:rPr>
          <w:lang w:eastAsia="ko-KR"/>
        </w:rPr>
        <w:t xml:space="preserve">NWDAF subscribes to the AF in trusted/untrusted domain for UE data collection. In the request from NWDAF, the SUPI or to GPSI is included to identify the target UE for data </w:t>
      </w:r>
      <w:r w:rsidR="008A457C">
        <w:rPr>
          <w:lang w:eastAsia="ko-KR"/>
        </w:rPr>
        <w:t>collection</w:t>
      </w:r>
      <w:r>
        <w:rPr>
          <w:lang w:eastAsia="ko-KR"/>
        </w:rPr>
        <w:t xml:space="preserve">. And also indicated in the section 6.2.8.2.4.1 of TS 23.288, the UE IP address is used to identify the user plane connection established between the UE application and the AF for data collection. </w:t>
      </w:r>
      <w:r w:rsidR="004520F0">
        <w:rPr>
          <w:lang w:eastAsia="ko-KR"/>
        </w:rPr>
        <w:t xml:space="preserve">The </w:t>
      </w:r>
      <w:r>
        <w:rPr>
          <w:lang w:eastAsia="ko-KR"/>
        </w:rPr>
        <w:t xml:space="preserve">AF is required to correlate the UE IP address to the SUPI or to GPSI. </w:t>
      </w:r>
      <w:r w:rsidR="0053668E">
        <w:rPr>
          <w:lang w:eastAsia="ko-KR"/>
        </w:rPr>
        <w:t>Or, as indicated in section 6.2.8.2.4.4, the NWDAF should correlate the UE IP address to the SUPI or to GPSI.</w:t>
      </w:r>
    </w:p>
    <w:p w14:paraId="698D691A" w14:textId="25C46798" w:rsidR="0053668E" w:rsidRDefault="00DB14E3" w:rsidP="00317BCE">
      <w:pPr>
        <w:rPr>
          <w:lang w:eastAsia="ko-KR"/>
        </w:rPr>
      </w:pPr>
      <w:r>
        <w:rPr>
          <w:rFonts w:eastAsiaTheme="minorEastAsia"/>
          <w:lang w:eastAsia="zh-CN"/>
        </w:rPr>
        <w:t>And a</w:t>
      </w:r>
      <w:r w:rsidR="002F46E4">
        <w:rPr>
          <w:rFonts w:eastAsiaTheme="minorEastAsia"/>
          <w:lang w:eastAsia="zh-CN"/>
        </w:rPr>
        <w:t xml:space="preserve">s described in section </w:t>
      </w:r>
      <w:r w:rsidR="002F46E4" w:rsidRPr="002F46E4">
        <w:rPr>
          <w:rFonts w:eastAsiaTheme="minorEastAsia"/>
          <w:lang w:eastAsia="zh-CN"/>
        </w:rPr>
        <w:t>6.2.8.2.4.2</w:t>
      </w:r>
      <w:r w:rsidR="002F46E4">
        <w:rPr>
          <w:rFonts w:eastAsiaTheme="minorEastAsia"/>
          <w:lang w:eastAsia="zh-CN"/>
        </w:rPr>
        <w:t xml:space="preserve">, </w:t>
      </w:r>
      <w:r w:rsidR="002F46E4">
        <w:rPr>
          <w:lang w:eastAsia="ko-KR"/>
        </w:rPr>
        <w:t xml:space="preserve">6.2.8.2.4.3 and 6.2.8.2.4.4, </w:t>
      </w:r>
      <w:r w:rsidR="00960024">
        <w:rPr>
          <w:lang w:eastAsia="ko-KR"/>
        </w:rPr>
        <w:t xml:space="preserve">the AF or NWDAF </w:t>
      </w:r>
      <w:r w:rsidR="00F4624E">
        <w:rPr>
          <w:lang w:eastAsia="ko-KR"/>
        </w:rPr>
        <w:t>use</w:t>
      </w:r>
      <w:r w:rsidR="00960024">
        <w:rPr>
          <w:lang w:eastAsia="ko-KR"/>
        </w:rPr>
        <w:t>s</w:t>
      </w:r>
      <w:r w:rsidR="00F4624E">
        <w:rPr>
          <w:lang w:eastAsia="ko-KR"/>
        </w:rPr>
        <w:t xml:space="preserve"> t</w:t>
      </w:r>
      <w:r w:rsidR="0053668E">
        <w:rPr>
          <w:rFonts w:eastAsiaTheme="minorEastAsia"/>
          <w:lang w:eastAsia="zh-CN"/>
        </w:rPr>
        <w:t xml:space="preserve">he SUPI/GPSI to obtain the serving </w:t>
      </w:r>
      <w:r w:rsidR="0053668E">
        <w:rPr>
          <w:lang w:eastAsia="ko-KR"/>
        </w:rPr>
        <w:t xml:space="preserve">SMF id(s) and the corresponding PDU Session id(s) from UDM, and request the SMF to obtain the allocated IPv4 address or IPv6 prefix for the UE. </w:t>
      </w:r>
      <w:r w:rsidR="00960024">
        <w:rPr>
          <w:lang w:eastAsia="ko-KR"/>
        </w:rPr>
        <w:t xml:space="preserve">After </w:t>
      </w:r>
      <w:proofErr w:type="gramStart"/>
      <w:r w:rsidR="00960024">
        <w:rPr>
          <w:lang w:eastAsia="ko-KR"/>
        </w:rPr>
        <w:t>these procedure</w:t>
      </w:r>
      <w:proofErr w:type="gramEnd"/>
      <w:r w:rsidR="00960024">
        <w:rPr>
          <w:lang w:eastAsia="ko-KR"/>
        </w:rPr>
        <w:t xml:space="preserve">, the AF or NWDAF gets the UE IP address. </w:t>
      </w:r>
    </w:p>
    <w:p w14:paraId="39871569" w14:textId="7AC6FC2B" w:rsidR="00B06DF6" w:rsidRDefault="00C031BA" w:rsidP="0053668E">
      <w:pPr>
        <w:rPr>
          <w:lang w:eastAsia="ko-KR"/>
        </w:rPr>
      </w:pPr>
      <w:r>
        <w:rPr>
          <w:rFonts w:eastAsiaTheme="minorEastAsia"/>
          <w:b/>
          <w:lang w:eastAsia="zh-CN"/>
        </w:rPr>
        <w:t>However</w:t>
      </w:r>
      <w:r w:rsidR="0053668E" w:rsidRPr="00450605">
        <w:rPr>
          <w:rFonts w:eastAsiaTheme="minorEastAsia"/>
          <w:b/>
          <w:lang w:eastAsia="zh-CN"/>
        </w:rPr>
        <w:t xml:space="preserve">, </w:t>
      </w:r>
      <w:r w:rsidR="0053668E" w:rsidRPr="00450605">
        <w:rPr>
          <w:b/>
          <w:color w:val="auto"/>
          <w:lang w:eastAsia="ko-KR"/>
        </w:rPr>
        <w:t xml:space="preserve">the allocated IPv4 address </w:t>
      </w:r>
      <w:r w:rsidR="00F4624E" w:rsidRPr="00450605">
        <w:rPr>
          <w:b/>
          <w:color w:val="auto"/>
          <w:lang w:eastAsia="ko-KR"/>
        </w:rPr>
        <w:t xml:space="preserve">here </w:t>
      </w:r>
      <w:r w:rsidR="00960024">
        <w:rPr>
          <w:b/>
          <w:color w:val="auto"/>
          <w:lang w:eastAsia="ko-KR"/>
        </w:rPr>
        <w:t xml:space="preserve">that AF or NWDAF gets from SMF </w:t>
      </w:r>
      <w:r w:rsidR="0053668E" w:rsidRPr="00450605">
        <w:rPr>
          <w:b/>
          <w:color w:val="auto"/>
          <w:lang w:eastAsia="ko-KR"/>
        </w:rPr>
        <w:t xml:space="preserve">is </w:t>
      </w:r>
      <w:r w:rsidR="00782BD1">
        <w:rPr>
          <w:b/>
          <w:color w:val="auto"/>
          <w:lang w:eastAsia="ko-KR"/>
        </w:rPr>
        <w:t xml:space="preserve">a </w:t>
      </w:r>
      <w:r w:rsidR="0053668E" w:rsidRPr="00450605">
        <w:rPr>
          <w:b/>
          <w:color w:val="auto"/>
          <w:lang w:eastAsia="ko-KR"/>
        </w:rPr>
        <w:t xml:space="preserve">private IP address, not </w:t>
      </w:r>
      <w:r w:rsidR="00273475">
        <w:rPr>
          <w:b/>
          <w:color w:val="auto"/>
          <w:lang w:eastAsia="ko-KR"/>
        </w:rPr>
        <w:t xml:space="preserve">the </w:t>
      </w:r>
      <w:r w:rsidR="0053668E" w:rsidRPr="00450605">
        <w:rPr>
          <w:b/>
          <w:color w:val="auto"/>
          <w:lang w:eastAsia="ko-KR"/>
        </w:rPr>
        <w:t>public UE IP address</w:t>
      </w:r>
      <w:r w:rsidR="0053668E">
        <w:rPr>
          <w:lang w:eastAsia="ko-KR"/>
        </w:rPr>
        <w:t xml:space="preserve">. The SMF or DHCP can only allocate the private UE IP address. </w:t>
      </w:r>
      <w:r w:rsidR="00B06DF6">
        <w:rPr>
          <w:lang w:eastAsia="ko-KR"/>
        </w:rPr>
        <w:t xml:space="preserve">And in the internal 5GC, between the interaction of each 5GC elements, only the private UE IP address is used. </w:t>
      </w:r>
    </w:p>
    <w:p w14:paraId="3D6ECF12" w14:textId="3EC5088A" w:rsidR="0053668E" w:rsidRDefault="0053668E" w:rsidP="0053668E">
      <w:pPr>
        <w:rPr>
          <w:rFonts w:eastAsiaTheme="minorEastAsia"/>
          <w:lang w:eastAsia="zh-CN"/>
        </w:rPr>
      </w:pPr>
      <w:r>
        <w:rPr>
          <w:lang w:eastAsia="ko-KR"/>
        </w:rPr>
        <w:lastRenderedPageBreak/>
        <w:t xml:space="preserve">Even if the AF receives the private UE IP address, the AF also can’t </w:t>
      </w:r>
      <w:r w:rsidR="00EA743F">
        <w:rPr>
          <w:lang w:eastAsia="ko-KR"/>
        </w:rPr>
        <w:t>identify the target UE for data collection</w:t>
      </w:r>
      <w:r>
        <w:rPr>
          <w:lang w:eastAsia="ko-KR"/>
        </w:rPr>
        <w:t xml:space="preserve">, because </w:t>
      </w:r>
      <w:r>
        <w:rPr>
          <w:rFonts w:eastAsiaTheme="minorEastAsia"/>
          <w:lang w:eastAsia="zh-CN"/>
        </w:rPr>
        <w:t xml:space="preserve">the AF can only identify the public UE IP address, if the NAT function </w:t>
      </w:r>
      <w:r w:rsidR="004B6CD6">
        <w:rPr>
          <w:rFonts w:eastAsiaTheme="minorEastAsia"/>
          <w:lang w:eastAsia="zh-CN"/>
        </w:rPr>
        <w:t xml:space="preserve">is deployed </w:t>
      </w:r>
      <w:r>
        <w:rPr>
          <w:rFonts w:eastAsiaTheme="minorEastAsia"/>
          <w:lang w:eastAsia="zh-CN"/>
        </w:rPr>
        <w:t xml:space="preserve">in UPF. </w:t>
      </w:r>
    </w:p>
    <w:p w14:paraId="67929064" w14:textId="7C8033B5" w:rsidR="00EA743F" w:rsidRPr="0053668E" w:rsidRDefault="00EA743F" w:rsidP="0053668E">
      <w:pPr>
        <w:rPr>
          <w:rFonts w:eastAsiaTheme="minorEastAsia"/>
          <w:lang w:eastAsia="zh-CN"/>
        </w:rPr>
      </w:pPr>
      <w:r>
        <w:rPr>
          <w:rFonts w:eastAsiaTheme="minorEastAsia" w:hint="eastAsia"/>
          <w:lang w:eastAsia="zh-CN"/>
        </w:rPr>
        <w:t>A</w:t>
      </w:r>
      <w:r>
        <w:rPr>
          <w:rFonts w:eastAsiaTheme="minorEastAsia"/>
          <w:lang w:eastAsia="zh-CN"/>
        </w:rPr>
        <w:t>lso, even if the NWDAF receives the private IP address and subscribes to AF for data collection including this private IP address, the</w:t>
      </w:r>
      <w:r>
        <w:rPr>
          <w:lang w:eastAsia="ko-KR"/>
        </w:rPr>
        <w:t xml:space="preserve"> AF also can’t identify the target UE for data collection, because </w:t>
      </w:r>
      <w:r>
        <w:rPr>
          <w:rFonts w:eastAsiaTheme="minorEastAsia"/>
          <w:lang w:eastAsia="zh-CN"/>
        </w:rPr>
        <w:t xml:space="preserve">the AF can only identify the public UE IP address. </w:t>
      </w:r>
    </w:p>
    <w:p w14:paraId="662D3DE5" w14:textId="3AECF3B4" w:rsidR="0053668E" w:rsidRPr="00040D62" w:rsidRDefault="0053668E" w:rsidP="0053668E">
      <w:pPr>
        <w:rPr>
          <w:b/>
          <w:bCs/>
          <w:lang w:eastAsia="ko-KR"/>
        </w:rPr>
      </w:pPr>
      <w:proofErr w:type="spellStart"/>
      <w:r>
        <w:rPr>
          <w:b/>
          <w:bCs/>
          <w:lang w:eastAsia="ko-KR"/>
        </w:rPr>
        <w:t>Observaton</w:t>
      </w:r>
      <w:proofErr w:type="spellEnd"/>
      <w:r>
        <w:rPr>
          <w:b/>
          <w:bCs/>
          <w:lang w:eastAsia="ko-KR"/>
        </w:rPr>
        <w:t xml:space="preserve"> </w:t>
      </w:r>
      <w:r w:rsidR="00F4624E">
        <w:rPr>
          <w:b/>
          <w:bCs/>
          <w:lang w:eastAsia="ko-KR"/>
        </w:rPr>
        <w:t>2</w:t>
      </w:r>
      <w:r>
        <w:rPr>
          <w:b/>
          <w:bCs/>
          <w:lang w:eastAsia="ko-KR"/>
        </w:rPr>
        <w:t xml:space="preserve">: </w:t>
      </w:r>
      <w:r w:rsidR="002B0009">
        <w:rPr>
          <w:b/>
          <w:bCs/>
          <w:lang w:eastAsia="ko-KR"/>
        </w:rPr>
        <w:t xml:space="preserve">If NAT has been </w:t>
      </w:r>
      <w:r w:rsidR="006A4CE6">
        <w:rPr>
          <w:b/>
          <w:bCs/>
          <w:lang w:eastAsia="ko-KR"/>
        </w:rPr>
        <w:t>deployed and activated in</w:t>
      </w:r>
      <w:r w:rsidR="002B0009">
        <w:rPr>
          <w:b/>
          <w:bCs/>
          <w:lang w:eastAsia="ko-KR"/>
        </w:rPr>
        <w:t xml:space="preserve"> UPF, d</w:t>
      </w:r>
      <w:r>
        <w:rPr>
          <w:b/>
          <w:bCs/>
          <w:lang w:eastAsia="ko-KR"/>
        </w:rPr>
        <w:t>uring the</w:t>
      </w:r>
      <w:r w:rsidR="00542897">
        <w:rPr>
          <w:b/>
          <w:bCs/>
          <w:lang w:eastAsia="ko-KR"/>
        </w:rPr>
        <w:t xml:space="preserve"> UE</w:t>
      </w:r>
      <w:r>
        <w:rPr>
          <w:b/>
          <w:bCs/>
          <w:lang w:eastAsia="ko-KR"/>
        </w:rPr>
        <w:t xml:space="preserve"> data collection procedure, the </w:t>
      </w:r>
      <w:r w:rsidRPr="0053668E">
        <w:rPr>
          <w:b/>
          <w:bCs/>
          <w:lang w:eastAsia="ko-KR"/>
        </w:rPr>
        <w:t>AF is required to correlate</w:t>
      </w:r>
      <w:r w:rsidR="00542897" w:rsidRPr="0053668E">
        <w:rPr>
          <w:b/>
          <w:bCs/>
          <w:lang w:eastAsia="ko-KR"/>
        </w:rPr>
        <w:t xml:space="preserve"> the SUPI</w:t>
      </w:r>
      <w:r w:rsidR="00542897">
        <w:rPr>
          <w:b/>
          <w:bCs/>
          <w:lang w:eastAsia="ko-KR"/>
        </w:rPr>
        <w:t>/</w:t>
      </w:r>
      <w:r w:rsidR="00542897" w:rsidRPr="0053668E">
        <w:rPr>
          <w:b/>
          <w:bCs/>
          <w:lang w:eastAsia="ko-KR"/>
        </w:rPr>
        <w:t>GPSI</w:t>
      </w:r>
      <w:r w:rsidR="00542897">
        <w:rPr>
          <w:b/>
          <w:bCs/>
          <w:lang w:eastAsia="ko-KR"/>
        </w:rPr>
        <w:t xml:space="preserve"> </w:t>
      </w:r>
      <w:r w:rsidR="002B0009">
        <w:rPr>
          <w:b/>
          <w:bCs/>
          <w:lang w:eastAsia="ko-KR"/>
        </w:rPr>
        <w:t>sent by</w:t>
      </w:r>
      <w:r w:rsidR="00542897">
        <w:rPr>
          <w:b/>
          <w:bCs/>
          <w:lang w:eastAsia="ko-KR"/>
        </w:rPr>
        <w:t xml:space="preserve"> NWDAF </w:t>
      </w:r>
      <w:r w:rsidR="00542897" w:rsidRPr="00560958">
        <w:rPr>
          <w:b/>
          <w:bCs/>
          <w:lang w:eastAsia="ko-KR"/>
        </w:rPr>
        <w:t>to</w:t>
      </w:r>
      <w:r w:rsidRPr="0053668E">
        <w:rPr>
          <w:b/>
          <w:bCs/>
          <w:lang w:eastAsia="ko-KR"/>
        </w:rPr>
        <w:t xml:space="preserve"> the </w:t>
      </w:r>
      <w:r>
        <w:rPr>
          <w:b/>
          <w:bCs/>
          <w:lang w:eastAsia="ko-KR"/>
        </w:rPr>
        <w:t xml:space="preserve">public </w:t>
      </w:r>
      <w:r w:rsidRPr="0053668E">
        <w:rPr>
          <w:b/>
          <w:bCs/>
          <w:lang w:eastAsia="ko-KR"/>
        </w:rPr>
        <w:t>UE IP address</w:t>
      </w:r>
      <w:r>
        <w:rPr>
          <w:b/>
          <w:bCs/>
          <w:lang w:eastAsia="ko-KR"/>
        </w:rPr>
        <w:t xml:space="preserve">. </w:t>
      </w:r>
      <w:r w:rsidR="00F4624E">
        <w:rPr>
          <w:b/>
          <w:bCs/>
          <w:lang w:eastAsia="ko-KR"/>
        </w:rPr>
        <w:t xml:space="preserve">But </w:t>
      </w:r>
      <w:r w:rsidR="002B0009">
        <w:rPr>
          <w:b/>
          <w:bCs/>
          <w:lang w:eastAsia="ko-KR"/>
        </w:rPr>
        <w:t xml:space="preserve">when AF </w:t>
      </w:r>
      <w:r w:rsidR="00940A9C">
        <w:rPr>
          <w:b/>
          <w:bCs/>
          <w:lang w:eastAsia="ko-KR"/>
        </w:rPr>
        <w:t xml:space="preserve">requests 5GC to provide the </w:t>
      </w:r>
      <w:r w:rsidR="002B0009">
        <w:rPr>
          <w:b/>
          <w:bCs/>
          <w:lang w:eastAsia="ko-KR"/>
        </w:rPr>
        <w:t xml:space="preserve">UE IP address with </w:t>
      </w:r>
      <w:r w:rsidR="002B0009" w:rsidRPr="0053668E">
        <w:rPr>
          <w:b/>
          <w:bCs/>
          <w:lang w:eastAsia="ko-KR"/>
        </w:rPr>
        <w:t>SUPI</w:t>
      </w:r>
      <w:r w:rsidR="002B0009">
        <w:rPr>
          <w:b/>
          <w:bCs/>
          <w:lang w:eastAsia="ko-KR"/>
        </w:rPr>
        <w:t>/</w:t>
      </w:r>
      <w:r w:rsidR="002B0009" w:rsidRPr="0053668E">
        <w:rPr>
          <w:b/>
          <w:bCs/>
          <w:lang w:eastAsia="ko-KR"/>
        </w:rPr>
        <w:t>GPSI</w:t>
      </w:r>
      <w:r w:rsidR="002B0009">
        <w:rPr>
          <w:b/>
          <w:bCs/>
          <w:lang w:eastAsia="ko-KR"/>
        </w:rPr>
        <w:t xml:space="preserve">, </w:t>
      </w:r>
      <w:r w:rsidR="00F4624E">
        <w:rPr>
          <w:b/>
          <w:bCs/>
          <w:lang w:eastAsia="ko-KR"/>
        </w:rPr>
        <w:t xml:space="preserve">the 5GC can only provide the private UE IP address which is </w:t>
      </w:r>
      <w:proofErr w:type="spellStart"/>
      <w:r w:rsidR="00F4624E">
        <w:rPr>
          <w:b/>
          <w:bCs/>
          <w:lang w:eastAsia="ko-KR"/>
        </w:rPr>
        <w:t>corrlated</w:t>
      </w:r>
      <w:proofErr w:type="spellEnd"/>
      <w:r w:rsidR="00F4624E">
        <w:rPr>
          <w:b/>
          <w:bCs/>
          <w:lang w:eastAsia="ko-KR"/>
        </w:rPr>
        <w:t xml:space="preserve"> with the SUPI/GPSI, </w:t>
      </w:r>
      <w:r w:rsidR="002B0009">
        <w:rPr>
          <w:b/>
          <w:bCs/>
          <w:lang w:eastAsia="ko-KR"/>
        </w:rPr>
        <w:t xml:space="preserve">thus, </w:t>
      </w:r>
      <w:r w:rsidR="00F4624E">
        <w:rPr>
          <w:b/>
          <w:bCs/>
          <w:lang w:eastAsia="ko-KR"/>
        </w:rPr>
        <w:t xml:space="preserve">the AF still can’t </w:t>
      </w:r>
      <w:r w:rsidR="00F4624E" w:rsidRPr="00F4624E">
        <w:rPr>
          <w:b/>
          <w:bCs/>
          <w:lang w:eastAsia="ko-KR"/>
        </w:rPr>
        <w:t xml:space="preserve">identify </w:t>
      </w:r>
      <w:r w:rsidR="00940A9C">
        <w:rPr>
          <w:b/>
          <w:bCs/>
          <w:lang w:eastAsia="ko-KR"/>
        </w:rPr>
        <w:t>how to collect the UE data</w:t>
      </w:r>
      <w:r w:rsidR="00EA743F">
        <w:rPr>
          <w:b/>
          <w:bCs/>
          <w:lang w:eastAsia="ko-KR"/>
        </w:rPr>
        <w:t xml:space="preserve"> </w:t>
      </w:r>
      <w:r w:rsidR="002B0009">
        <w:rPr>
          <w:b/>
          <w:bCs/>
          <w:lang w:eastAsia="ko-KR"/>
        </w:rPr>
        <w:t>with</w:t>
      </w:r>
      <w:r w:rsidR="00940A9C">
        <w:rPr>
          <w:b/>
          <w:bCs/>
          <w:lang w:eastAsia="ko-KR"/>
        </w:rPr>
        <w:t xml:space="preserve"> </w:t>
      </w:r>
      <w:r w:rsidR="002B0009">
        <w:rPr>
          <w:b/>
          <w:bCs/>
          <w:lang w:eastAsia="ko-KR"/>
        </w:rPr>
        <w:t>the</w:t>
      </w:r>
      <w:r w:rsidR="00EA743F">
        <w:rPr>
          <w:b/>
          <w:bCs/>
          <w:lang w:eastAsia="ko-KR"/>
        </w:rPr>
        <w:t xml:space="preserve"> private UE IP address</w:t>
      </w:r>
      <w:r w:rsidR="00F4624E">
        <w:rPr>
          <w:b/>
          <w:bCs/>
          <w:lang w:eastAsia="ko-KR"/>
        </w:rPr>
        <w:t>.</w:t>
      </w:r>
    </w:p>
    <w:p w14:paraId="1A86580C" w14:textId="2AE9CA6D" w:rsidR="00981F13" w:rsidRPr="00DB1541" w:rsidRDefault="0053668E" w:rsidP="00317BCE">
      <w:pPr>
        <w:rPr>
          <w:rFonts w:eastAsiaTheme="minorEastAsia"/>
          <w:lang w:val="en-US" w:eastAsia="zh-CN"/>
        </w:rPr>
      </w:pPr>
      <w:r>
        <w:rPr>
          <w:rFonts w:eastAsiaTheme="minorEastAsia"/>
          <w:lang w:eastAsia="zh-CN"/>
        </w:rPr>
        <w:t xml:space="preserve">So, as the description above, after introducing the </w:t>
      </w:r>
      <w:r w:rsidR="00DB1541">
        <w:rPr>
          <w:rFonts w:eastAsiaTheme="minorEastAsia"/>
          <w:lang w:eastAsia="zh-CN"/>
        </w:rPr>
        <w:t>NAT function</w:t>
      </w:r>
      <w:r w:rsidR="002A4FDC">
        <w:rPr>
          <w:rFonts w:eastAsiaTheme="minorEastAsia"/>
          <w:lang w:eastAsia="zh-CN"/>
        </w:rPr>
        <w:t>ality</w:t>
      </w:r>
      <w:r w:rsidR="00DB1541">
        <w:rPr>
          <w:rFonts w:eastAsiaTheme="minorEastAsia"/>
          <w:lang w:eastAsia="zh-CN"/>
        </w:rPr>
        <w:t xml:space="preserve">, there </w:t>
      </w:r>
      <w:r w:rsidR="00DB1541" w:rsidRPr="00DB1541">
        <w:rPr>
          <w:rFonts w:eastAsiaTheme="minorEastAsia"/>
          <w:lang w:eastAsia="zh-CN"/>
        </w:rPr>
        <w:t xml:space="preserve">is a lack of a process to provide </w:t>
      </w:r>
      <w:r w:rsidR="00DB1541">
        <w:rPr>
          <w:rFonts w:eastAsiaTheme="minorEastAsia"/>
          <w:lang w:eastAsia="zh-CN"/>
        </w:rPr>
        <w:t xml:space="preserve">public UE IP address to AF to identify the target UE for data collection. Also, there </w:t>
      </w:r>
      <w:r w:rsidR="00DB1541" w:rsidRPr="00DB1541">
        <w:rPr>
          <w:rFonts w:eastAsiaTheme="minorEastAsia"/>
          <w:lang w:eastAsia="zh-CN"/>
        </w:rPr>
        <w:t xml:space="preserve">is a lack of a process </w:t>
      </w:r>
      <w:r w:rsidR="00DB1541">
        <w:rPr>
          <w:rFonts w:eastAsiaTheme="minorEastAsia"/>
          <w:lang w:eastAsia="zh-CN"/>
        </w:rPr>
        <w:t>in the</w:t>
      </w:r>
      <w:r w:rsidR="00DB1541" w:rsidRPr="00DB1541">
        <w:rPr>
          <w:rFonts w:eastAsiaTheme="minorEastAsia"/>
          <w:lang w:eastAsia="zh-CN"/>
        </w:rPr>
        <w:t xml:space="preserve"> </w:t>
      </w:r>
      <w:r w:rsidR="00DB1541">
        <w:rPr>
          <w:lang w:eastAsia="ko-KR"/>
        </w:rPr>
        <w:t>NWDAF correlates</w:t>
      </w:r>
      <w:r w:rsidR="00DB1541">
        <w:rPr>
          <w:rFonts w:eastAsiaTheme="minorEastAsia"/>
          <w:lang w:eastAsia="zh-CN"/>
        </w:rPr>
        <w:t xml:space="preserve"> procedure that the NWDAF should indicate the public UE IP address to AF via NEF, to indicate the target UE for data collection. </w:t>
      </w:r>
    </w:p>
    <w:p w14:paraId="17401119" w14:textId="6A063DBA" w:rsidR="004402A0" w:rsidRDefault="00EA743F" w:rsidP="002119C4">
      <w:pPr>
        <w:rPr>
          <w:b/>
          <w:bCs/>
          <w:lang w:eastAsia="ko-KR"/>
        </w:rPr>
      </w:pPr>
      <w:r>
        <w:rPr>
          <w:b/>
          <w:bCs/>
          <w:lang w:eastAsia="ko-KR"/>
        </w:rPr>
        <w:t>Conclusion 1</w:t>
      </w:r>
      <w:r w:rsidR="002119C4">
        <w:rPr>
          <w:b/>
          <w:bCs/>
          <w:lang w:eastAsia="ko-KR"/>
        </w:rPr>
        <w:t xml:space="preserve">: </w:t>
      </w:r>
      <w:r w:rsidR="004402A0">
        <w:rPr>
          <w:b/>
          <w:bCs/>
          <w:lang w:eastAsia="ko-KR"/>
        </w:rPr>
        <w:t xml:space="preserve">There is </w:t>
      </w:r>
      <w:proofErr w:type="gramStart"/>
      <w:r w:rsidR="004402A0">
        <w:rPr>
          <w:b/>
          <w:bCs/>
          <w:lang w:eastAsia="ko-KR"/>
        </w:rPr>
        <w:t>a</w:t>
      </w:r>
      <w:proofErr w:type="gramEnd"/>
      <w:r w:rsidR="004402A0">
        <w:rPr>
          <w:b/>
          <w:bCs/>
          <w:lang w:eastAsia="ko-KR"/>
        </w:rPr>
        <w:t xml:space="preserve"> </w:t>
      </w:r>
      <w:r w:rsidR="004402A0" w:rsidRPr="004402A0">
        <w:rPr>
          <w:b/>
          <w:bCs/>
          <w:lang w:eastAsia="ko-KR"/>
        </w:rPr>
        <w:t xml:space="preserve">issues about UE data collection in </w:t>
      </w:r>
      <w:proofErr w:type="spellStart"/>
      <w:r w:rsidR="004402A0" w:rsidRPr="004402A0">
        <w:rPr>
          <w:b/>
          <w:bCs/>
          <w:lang w:eastAsia="ko-KR"/>
        </w:rPr>
        <w:t>eNA</w:t>
      </w:r>
      <w:proofErr w:type="spellEnd"/>
      <w:r w:rsidR="004402A0" w:rsidRPr="004402A0">
        <w:rPr>
          <w:b/>
          <w:bCs/>
          <w:lang w:eastAsia="ko-KR"/>
        </w:rPr>
        <w:t xml:space="preserve"> and NAT functionality </w:t>
      </w:r>
      <w:proofErr w:type="spellStart"/>
      <w:r w:rsidR="004402A0" w:rsidRPr="004402A0">
        <w:rPr>
          <w:b/>
          <w:bCs/>
          <w:lang w:eastAsia="ko-KR"/>
        </w:rPr>
        <w:t>deloyed</w:t>
      </w:r>
      <w:proofErr w:type="spellEnd"/>
      <w:r w:rsidR="004402A0" w:rsidRPr="004402A0">
        <w:rPr>
          <w:b/>
          <w:bCs/>
          <w:lang w:eastAsia="ko-KR"/>
        </w:rPr>
        <w:t xml:space="preserve"> in UPF</w:t>
      </w:r>
      <w:r w:rsidR="004402A0">
        <w:rPr>
          <w:b/>
          <w:bCs/>
          <w:lang w:eastAsia="ko-KR"/>
        </w:rPr>
        <w:t xml:space="preserve"> i.e.</w:t>
      </w:r>
      <w:r w:rsidR="004402A0" w:rsidRPr="004402A0">
        <w:rPr>
          <w:b/>
          <w:bCs/>
          <w:lang w:eastAsia="ko-KR"/>
        </w:rPr>
        <w:t xml:space="preserve"> </w:t>
      </w:r>
      <w:r w:rsidR="004402A0">
        <w:rPr>
          <w:b/>
          <w:bCs/>
          <w:lang w:eastAsia="ko-KR"/>
        </w:rPr>
        <w:t xml:space="preserve">how UPF expose the mapping information between </w:t>
      </w:r>
      <w:r w:rsidR="004402A0" w:rsidRPr="00B36576">
        <w:rPr>
          <w:b/>
          <w:bCs/>
          <w:lang w:eastAsia="ko-KR"/>
        </w:rPr>
        <w:t xml:space="preserve">the private IP address and corresponding public IP </w:t>
      </w:r>
      <w:r w:rsidR="004402A0">
        <w:rPr>
          <w:b/>
          <w:bCs/>
          <w:lang w:eastAsia="ko-KR"/>
        </w:rPr>
        <w:t>to allow AF get the public UE IP address to identify the target UE</w:t>
      </w:r>
      <w:r w:rsidR="00A81431">
        <w:rPr>
          <w:b/>
          <w:bCs/>
          <w:lang w:eastAsia="ko-KR"/>
        </w:rPr>
        <w:t xml:space="preserve"> and consequently </w:t>
      </w:r>
      <w:proofErr w:type="spellStart"/>
      <w:r w:rsidR="00A81431">
        <w:rPr>
          <w:b/>
          <w:bCs/>
          <w:lang w:eastAsia="ko-KR"/>
        </w:rPr>
        <w:t>peform</w:t>
      </w:r>
      <w:proofErr w:type="spellEnd"/>
      <w:r w:rsidR="00A81431">
        <w:rPr>
          <w:b/>
          <w:bCs/>
          <w:lang w:eastAsia="ko-KR"/>
        </w:rPr>
        <w:t xml:space="preserve"> data collection from the UE.</w:t>
      </w:r>
      <w:r w:rsidR="004402A0">
        <w:rPr>
          <w:b/>
          <w:bCs/>
          <w:lang w:eastAsia="ko-KR"/>
        </w:rPr>
        <w:t xml:space="preserve"> </w:t>
      </w:r>
    </w:p>
    <w:p w14:paraId="1E4E11F1" w14:textId="77777777" w:rsidR="00901963" w:rsidRDefault="002119C4" w:rsidP="00901963">
      <w:pPr>
        <w:pStyle w:val="1"/>
      </w:pPr>
      <w:r>
        <w:t>2</w:t>
      </w:r>
      <w:r w:rsidRPr="00985CE7">
        <w:t xml:space="preserve">. </w:t>
      </w:r>
      <w:r w:rsidR="009A644C">
        <w:t xml:space="preserve">Proposal and </w:t>
      </w:r>
      <w:r w:rsidR="000142B7">
        <w:t>Way forward</w:t>
      </w:r>
    </w:p>
    <w:p w14:paraId="05ADB877" w14:textId="15618C1A" w:rsidR="009A644C" w:rsidRDefault="009A644C" w:rsidP="002119C4">
      <w:pPr>
        <w:rPr>
          <w:rFonts w:eastAsiaTheme="minorEastAsia"/>
          <w:lang w:eastAsia="zh-CN"/>
        </w:rPr>
      </w:pPr>
      <w:r>
        <w:rPr>
          <w:rFonts w:eastAsiaTheme="minorEastAsia"/>
          <w:lang w:eastAsia="zh-CN"/>
        </w:rPr>
        <w:t xml:space="preserve">As </w:t>
      </w:r>
      <w:r w:rsidR="002119C4">
        <w:rPr>
          <w:rFonts w:eastAsiaTheme="minorEastAsia"/>
          <w:lang w:eastAsia="zh-CN"/>
        </w:rPr>
        <w:t>the descrip</w:t>
      </w:r>
      <w:r>
        <w:rPr>
          <w:rFonts w:eastAsiaTheme="minorEastAsia"/>
          <w:lang w:eastAsia="zh-CN"/>
        </w:rPr>
        <w:t>ted</w:t>
      </w:r>
      <w:r w:rsidR="002119C4">
        <w:rPr>
          <w:rFonts w:eastAsiaTheme="minorEastAsia"/>
          <w:lang w:eastAsia="zh-CN"/>
        </w:rPr>
        <w:t xml:space="preserve"> above, </w:t>
      </w:r>
      <w:r>
        <w:rPr>
          <w:rFonts w:eastAsiaTheme="minorEastAsia"/>
          <w:lang w:eastAsia="zh-CN"/>
        </w:rPr>
        <w:t>t</w:t>
      </w:r>
      <w:r w:rsidRPr="00901963">
        <w:rPr>
          <w:rFonts w:eastAsiaTheme="minorEastAsia"/>
          <w:lang w:eastAsia="zh-CN"/>
        </w:rPr>
        <w:t>here is a</w:t>
      </w:r>
      <w:r w:rsidR="00D6076B">
        <w:rPr>
          <w:rFonts w:eastAsiaTheme="minorEastAsia"/>
          <w:lang w:eastAsia="zh-CN"/>
        </w:rPr>
        <w:t>n</w:t>
      </w:r>
      <w:r w:rsidRPr="00901963">
        <w:rPr>
          <w:rFonts w:eastAsiaTheme="minorEastAsia"/>
          <w:lang w:eastAsia="zh-CN"/>
        </w:rPr>
        <w:t xml:space="preserve"> issue about UE data collection in </w:t>
      </w:r>
      <w:proofErr w:type="spellStart"/>
      <w:r w:rsidRPr="00901963">
        <w:rPr>
          <w:rFonts w:eastAsiaTheme="minorEastAsia"/>
          <w:lang w:eastAsia="zh-CN"/>
        </w:rPr>
        <w:t>eNA</w:t>
      </w:r>
      <w:proofErr w:type="spellEnd"/>
      <w:r w:rsidRPr="00901963">
        <w:rPr>
          <w:rFonts w:eastAsiaTheme="minorEastAsia"/>
          <w:lang w:eastAsia="zh-CN"/>
        </w:rPr>
        <w:t xml:space="preserve"> and NAT functionality </w:t>
      </w:r>
      <w:proofErr w:type="spellStart"/>
      <w:r w:rsidRPr="00901963">
        <w:rPr>
          <w:rFonts w:eastAsiaTheme="minorEastAsia"/>
          <w:lang w:eastAsia="zh-CN"/>
        </w:rPr>
        <w:t>deloyed</w:t>
      </w:r>
      <w:proofErr w:type="spellEnd"/>
      <w:r w:rsidRPr="00901963">
        <w:rPr>
          <w:rFonts w:eastAsiaTheme="minorEastAsia"/>
          <w:lang w:eastAsia="zh-CN"/>
        </w:rPr>
        <w:t xml:space="preserve"> in UPF</w:t>
      </w:r>
      <w:r w:rsidR="007F665C">
        <w:rPr>
          <w:rFonts w:eastAsiaTheme="minorEastAsia"/>
          <w:lang w:eastAsia="zh-CN"/>
        </w:rPr>
        <w:t>,</w:t>
      </w:r>
      <w:r w:rsidRPr="00901963">
        <w:rPr>
          <w:rFonts w:eastAsiaTheme="minorEastAsia"/>
          <w:lang w:eastAsia="zh-CN"/>
        </w:rPr>
        <w:t xml:space="preserve"> i.e. how UPF expose the mapping information between the private </w:t>
      </w:r>
      <w:r w:rsidR="007F665C">
        <w:rPr>
          <w:rFonts w:eastAsiaTheme="minorEastAsia"/>
          <w:lang w:eastAsia="zh-CN"/>
        </w:rPr>
        <w:t xml:space="preserve">UE </w:t>
      </w:r>
      <w:r w:rsidRPr="00901963">
        <w:rPr>
          <w:rFonts w:eastAsiaTheme="minorEastAsia"/>
          <w:lang w:eastAsia="zh-CN"/>
        </w:rPr>
        <w:t xml:space="preserve">IP address and corresponding public </w:t>
      </w:r>
      <w:r w:rsidR="007F665C">
        <w:rPr>
          <w:rFonts w:eastAsiaTheme="minorEastAsia"/>
          <w:lang w:eastAsia="zh-CN"/>
        </w:rPr>
        <w:t xml:space="preserve">UE </w:t>
      </w:r>
      <w:r w:rsidRPr="00901963">
        <w:rPr>
          <w:rFonts w:eastAsiaTheme="minorEastAsia"/>
          <w:lang w:eastAsia="zh-CN"/>
        </w:rPr>
        <w:t xml:space="preserve">IP to allow AF </w:t>
      </w:r>
      <w:r w:rsidR="007F665C">
        <w:rPr>
          <w:rFonts w:eastAsiaTheme="minorEastAsia"/>
          <w:lang w:eastAsia="zh-CN"/>
        </w:rPr>
        <w:t xml:space="preserve">to </w:t>
      </w:r>
      <w:r w:rsidRPr="00901963">
        <w:rPr>
          <w:rFonts w:eastAsiaTheme="minorEastAsia"/>
          <w:lang w:eastAsia="zh-CN"/>
        </w:rPr>
        <w:t>get the public UE IP address to identify the target UE and consequently pe</w:t>
      </w:r>
      <w:r w:rsidR="007F665C">
        <w:rPr>
          <w:rFonts w:eastAsiaTheme="minorEastAsia"/>
          <w:lang w:eastAsia="zh-CN"/>
        </w:rPr>
        <w:t>r</w:t>
      </w:r>
      <w:r w:rsidRPr="00901963">
        <w:rPr>
          <w:rFonts w:eastAsiaTheme="minorEastAsia"/>
          <w:lang w:eastAsia="zh-CN"/>
        </w:rPr>
        <w:t xml:space="preserve">form data collection from the UE. </w:t>
      </w:r>
    </w:p>
    <w:p w14:paraId="06B0D12A" w14:textId="79A02FF1" w:rsidR="00F23D15" w:rsidRPr="00901963" w:rsidRDefault="009A644C" w:rsidP="002119C4">
      <w:pPr>
        <w:rPr>
          <w:rFonts w:eastAsiaTheme="minorEastAsia"/>
          <w:b/>
          <w:lang w:eastAsia="zh-CN"/>
        </w:rPr>
      </w:pPr>
      <w:r w:rsidRPr="00901963">
        <w:rPr>
          <w:rFonts w:eastAsiaTheme="minorEastAsia"/>
          <w:b/>
          <w:lang w:eastAsia="zh-CN"/>
        </w:rPr>
        <w:t xml:space="preserve">Proposal: It is proposed to resolve the issue about UE data collection in </w:t>
      </w:r>
      <w:proofErr w:type="spellStart"/>
      <w:r w:rsidRPr="00901963">
        <w:rPr>
          <w:rFonts w:eastAsiaTheme="minorEastAsia"/>
          <w:b/>
          <w:lang w:eastAsia="zh-CN"/>
        </w:rPr>
        <w:t>eNA</w:t>
      </w:r>
      <w:proofErr w:type="spellEnd"/>
      <w:r w:rsidRPr="00901963">
        <w:rPr>
          <w:rFonts w:eastAsiaTheme="minorEastAsia"/>
          <w:b/>
          <w:lang w:eastAsia="zh-CN"/>
        </w:rPr>
        <w:t xml:space="preserve"> and NAT functionality </w:t>
      </w:r>
      <w:proofErr w:type="spellStart"/>
      <w:r w:rsidRPr="00901963">
        <w:rPr>
          <w:rFonts w:eastAsiaTheme="minorEastAsia"/>
          <w:b/>
          <w:lang w:eastAsia="zh-CN"/>
        </w:rPr>
        <w:t>deloyed</w:t>
      </w:r>
      <w:proofErr w:type="spellEnd"/>
      <w:r w:rsidRPr="00901963">
        <w:rPr>
          <w:rFonts w:eastAsiaTheme="minorEastAsia"/>
          <w:b/>
          <w:lang w:eastAsia="zh-CN"/>
        </w:rPr>
        <w:t xml:space="preserve"> in UPF.</w:t>
      </w:r>
    </w:p>
    <w:p w14:paraId="0AC3567C" w14:textId="1E403699" w:rsidR="00F4624E" w:rsidRPr="00832CB1" w:rsidRDefault="00490CCA" w:rsidP="002119C4">
      <w:pPr>
        <w:rPr>
          <w:rFonts w:eastAsiaTheme="minorEastAsia"/>
          <w:lang w:eastAsia="zh-CN"/>
        </w:rPr>
      </w:pPr>
      <w:r>
        <w:rPr>
          <w:rFonts w:eastAsiaTheme="minorEastAsia"/>
          <w:lang w:eastAsia="zh-CN"/>
        </w:rPr>
        <w:t xml:space="preserve">It is clear </w:t>
      </w:r>
      <w:r w:rsidR="00DD2A64">
        <w:rPr>
          <w:rFonts w:eastAsiaTheme="minorEastAsia"/>
          <w:lang w:eastAsia="zh-CN"/>
        </w:rPr>
        <w:t xml:space="preserve">that </w:t>
      </w:r>
      <w:r>
        <w:rPr>
          <w:rFonts w:eastAsiaTheme="minorEastAsia"/>
          <w:lang w:eastAsia="zh-CN"/>
        </w:rPr>
        <w:t xml:space="preserve">UE data collection in R17 cannot work in case of NAT </w:t>
      </w:r>
      <w:proofErr w:type="spellStart"/>
      <w:r>
        <w:rPr>
          <w:rFonts w:eastAsiaTheme="minorEastAsia"/>
          <w:lang w:eastAsia="zh-CN"/>
        </w:rPr>
        <w:t>funacitionaly</w:t>
      </w:r>
      <w:proofErr w:type="spellEnd"/>
      <w:r>
        <w:rPr>
          <w:rFonts w:eastAsiaTheme="minorEastAsia"/>
          <w:lang w:eastAsia="zh-CN"/>
        </w:rPr>
        <w:t xml:space="preserve"> activated in UPF and however we need further discuss how to resolve the issue in R17+</w:t>
      </w:r>
      <w:r w:rsidR="00F37C46">
        <w:rPr>
          <w:rFonts w:eastAsiaTheme="minorEastAsia"/>
          <w:lang w:eastAsia="zh-CN"/>
        </w:rPr>
        <w:t xml:space="preserve"> (the corresponding CR S2-</w:t>
      </w:r>
      <w:r w:rsidR="007A3AF7">
        <w:rPr>
          <w:rFonts w:eastAsiaTheme="minorEastAsia"/>
          <w:lang w:eastAsia="zh-CN"/>
        </w:rPr>
        <w:t>2302600</w:t>
      </w:r>
      <w:r w:rsidR="00F37C46">
        <w:rPr>
          <w:rFonts w:eastAsiaTheme="minorEastAsia"/>
          <w:lang w:eastAsia="zh-CN"/>
        </w:rPr>
        <w:t xml:space="preserve"> is provided)</w:t>
      </w:r>
      <w:r>
        <w:rPr>
          <w:rFonts w:eastAsiaTheme="minorEastAsia"/>
          <w:lang w:eastAsia="zh-CN"/>
        </w:rPr>
        <w:t>, t</w:t>
      </w:r>
      <w:r w:rsidR="00F4624E">
        <w:rPr>
          <w:rFonts w:eastAsiaTheme="minorEastAsia"/>
          <w:lang w:eastAsia="zh-CN"/>
        </w:rPr>
        <w:t xml:space="preserve">he two </w:t>
      </w:r>
      <w:r>
        <w:rPr>
          <w:rFonts w:eastAsiaTheme="minorEastAsia"/>
          <w:lang w:eastAsia="zh-CN"/>
        </w:rPr>
        <w:t>candidate</w:t>
      </w:r>
      <w:r w:rsidR="007A3AF7">
        <w:rPr>
          <w:rFonts w:eastAsiaTheme="minorEastAsia"/>
          <w:lang w:eastAsia="zh-CN"/>
        </w:rPr>
        <w:t xml:space="preserve"> </w:t>
      </w:r>
      <w:r w:rsidR="000142B7">
        <w:rPr>
          <w:rFonts w:eastAsiaTheme="minorEastAsia"/>
          <w:lang w:eastAsia="zh-CN"/>
        </w:rPr>
        <w:t>way forwards</w:t>
      </w:r>
      <w:r w:rsidR="00F4624E">
        <w:rPr>
          <w:rFonts w:eastAsiaTheme="minorEastAsia"/>
          <w:lang w:eastAsia="zh-CN"/>
        </w:rPr>
        <w:t xml:space="preserve">: </w:t>
      </w:r>
    </w:p>
    <w:p w14:paraId="64D1A072" w14:textId="789312EB" w:rsidR="00E3708A" w:rsidRPr="002119C4" w:rsidRDefault="00F4624E" w:rsidP="00E3708A">
      <w:pPr>
        <w:rPr>
          <w:b/>
          <w:bCs/>
          <w:lang w:eastAsia="ko-KR"/>
        </w:rPr>
      </w:pPr>
      <w:r>
        <w:rPr>
          <w:b/>
          <w:bCs/>
          <w:lang w:eastAsia="ko-KR"/>
        </w:rPr>
        <w:t>Way forward</w:t>
      </w:r>
      <w:r w:rsidR="00E3708A">
        <w:rPr>
          <w:b/>
          <w:bCs/>
          <w:lang w:eastAsia="ko-KR"/>
        </w:rPr>
        <w:t xml:space="preserve"> 1:</w:t>
      </w:r>
      <w:r>
        <w:rPr>
          <w:b/>
          <w:bCs/>
          <w:lang w:eastAsia="ko-KR"/>
        </w:rPr>
        <w:t xml:space="preserve"> </w:t>
      </w:r>
      <w:r w:rsidR="00490CCA">
        <w:rPr>
          <w:b/>
          <w:bCs/>
          <w:lang w:eastAsia="ko-KR"/>
        </w:rPr>
        <w:t xml:space="preserve">Resolve the issue with </w:t>
      </w:r>
      <w:r w:rsidR="00307747" w:rsidRPr="00490CCA">
        <w:rPr>
          <w:b/>
          <w:bCs/>
          <w:lang w:eastAsia="ko-KR"/>
        </w:rPr>
        <w:t>TEI</w:t>
      </w:r>
      <w:r w:rsidR="00045A00" w:rsidRPr="00490CCA">
        <w:rPr>
          <w:b/>
          <w:bCs/>
          <w:lang w:eastAsia="ko-KR"/>
        </w:rPr>
        <w:t>.</w:t>
      </w:r>
    </w:p>
    <w:p w14:paraId="60525143" w14:textId="43FD6B7A" w:rsidR="00E3708A" w:rsidRPr="002119C4" w:rsidRDefault="000142B7" w:rsidP="00E3708A">
      <w:pPr>
        <w:rPr>
          <w:b/>
          <w:bCs/>
          <w:lang w:eastAsia="ko-KR"/>
        </w:rPr>
      </w:pPr>
      <w:r>
        <w:rPr>
          <w:b/>
          <w:bCs/>
          <w:lang w:eastAsia="ko-KR"/>
        </w:rPr>
        <w:t xml:space="preserve">Way forward 2: </w:t>
      </w:r>
      <w:r w:rsidR="0065205A">
        <w:rPr>
          <w:b/>
          <w:bCs/>
          <w:lang w:eastAsia="ko-KR"/>
        </w:rPr>
        <w:t>Resolve the issue in R19</w:t>
      </w:r>
      <w:r w:rsidR="00307747">
        <w:rPr>
          <w:b/>
          <w:bCs/>
          <w:lang w:eastAsia="ko-KR"/>
        </w:rPr>
        <w:t xml:space="preserve">. </w:t>
      </w:r>
    </w:p>
    <w:p w14:paraId="4C0C539D" w14:textId="77777777" w:rsidR="00981F13" w:rsidRPr="00981F13" w:rsidRDefault="00981F13" w:rsidP="00317BCE">
      <w:pPr>
        <w:rPr>
          <w:rFonts w:eastAsiaTheme="minorEastAsia"/>
          <w:bCs/>
          <w:lang w:eastAsia="zh-CN"/>
        </w:rPr>
      </w:pPr>
    </w:p>
    <w:p w14:paraId="082639B3" w14:textId="78374A6E"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985CE7">
        <w:rPr>
          <w:rFonts w:ascii="Arial" w:hAnsi="Arial" w:cs="Arial"/>
          <w:color w:val="FF0000"/>
          <w:sz w:val="28"/>
          <w:szCs w:val="28"/>
          <w:lang w:val="en-US"/>
        </w:rPr>
        <w:t xml:space="preserve">* * * * </w:t>
      </w:r>
      <w:r w:rsidRPr="00985CE7">
        <w:rPr>
          <w:rFonts w:ascii="Arial" w:hAnsi="Arial" w:cs="Arial"/>
          <w:color w:val="FF0000"/>
          <w:sz w:val="28"/>
          <w:szCs w:val="28"/>
          <w:lang w:val="en-US" w:eastAsia="zh-CN"/>
        </w:rPr>
        <w:t>End of</w:t>
      </w:r>
      <w:r w:rsidRPr="00985CE7">
        <w:rPr>
          <w:rFonts w:ascii="Arial" w:hAnsi="Arial" w:cs="Arial"/>
          <w:color w:val="FF0000"/>
          <w:sz w:val="28"/>
          <w:szCs w:val="28"/>
          <w:lang w:val="en-US"/>
        </w:rPr>
        <w:t xml:space="preserve"> changes * * * *</w:t>
      </w:r>
      <w:bookmarkEnd w:id="1"/>
    </w:p>
    <w:sectPr w:rsidR="00CA089A" w:rsidRPr="008C4610">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4F5A" w16cex:dateUtc="2022-10-12T03: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637175" w14:textId="77777777" w:rsidR="00264F05" w:rsidRDefault="00264F05">
      <w:r>
        <w:separator/>
      </w:r>
    </w:p>
    <w:p w14:paraId="44046A53" w14:textId="77777777" w:rsidR="00264F05" w:rsidRDefault="00264F05"/>
  </w:endnote>
  <w:endnote w:type="continuationSeparator" w:id="0">
    <w:p w14:paraId="71BE3A4A" w14:textId="77777777" w:rsidR="00264F05" w:rsidRDefault="00264F05">
      <w:r>
        <w:continuationSeparator/>
      </w:r>
    </w:p>
    <w:p w14:paraId="29CF2AE3" w14:textId="77777777" w:rsidR="00264F05" w:rsidRDefault="00264F05"/>
  </w:endnote>
  <w:endnote w:type="continuationNotice" w:id="1">
    <w:p w14:paraId="06D7DA66" w14:textId="77777777" w:rsidR="00264F05" w:rsidRDefault="00264F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550EB" w14:textId="77777777" w:rsidR="00264F05" w:rsidRDefault="00264F05">
      <w:r>
        <w:separator/>
      </w:r>
    </w:p>
    <w:p w14:paraId="460E312B" w14:textId="77777777" w:rsidR="00264F05" w:rsidRDefault="00264F05"/>
  </w:footnote>
  <w:footnote w:type="continuationSeparator" w:id="0">
    <w:p w14:paraId="5B5198FB" w14:textId="77777777" w:rsidR="00264F05" w:rsidRDefault="00264F05">
      <w:r>
        <w:continuationSeparator/>
      </w:r>
    </w:p>
    <w:p w14:paraId="6466CCD8" w14:textId="77777777" w:rsidR="00264F05" w:rsidRDefault="00264F05"/>
  </w:footnote>
  <w:footnote w:type="continuationNotice" w:id="1">
    <w:p w14:paraId="1E9E0712" w14:textId="77777777" w:rsidR="00264F05" w:rsidRDefault="00264F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247CCBF3"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5321A">
      <w:rPr>
        <w:rFonts w:ascii="Arial" w:hAnsi="Arial" w:cs="Arial"/>
        <w:b/>
        <w:bCs/>
        <w:noProof/>
        <w:sz w:val="18"/>
        <w:lang w:val="fr-FR"/>
      </w:rPr>
      <w:t>3</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D286FF1"/>
    <w:multiLevelType w:val="hybridMultilevel"/>
    <w:tmpl w:val="EED0572E"/>
    <w:lvl w:ilvl="0" w:tplc="7B0AA290">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5482BCB"/>
    <w:multiLevelType w:val="hybridMultilevel"/>
    <w:tmpl w:val="0A88830C"/>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start w:val="1"/>
      <w:numFmt w:val="decimal"/>
      <w:lvlText w:val="%4."/>
      <w:lvlJc w:val="left"/>
      <w:pPr>
        <w:ind w:left="1960" w:hanging="400"/>
      </w:pPr>
    </w:lvl>
    <w:lvl w:ilvl="4" w:tplc="04090019">
      <w:start w:val="1"/>
      <w:numFmt w:val="upperLetter"/>
      <w:lvlText w:val="%5."/>
      <w:lvlJc w:val="left"/>
      <w:pPr>
        <w:ind w:left="2360" w:hanging="400"/>
      </w:pPr>
    </w:lvl>
    <w:lvl w:ilvl="5" w:tplc="0409001B">
      <w:start w:val="1"/>
      <w:numFmt w:val="lowerRoman"/>
      <w:lvlText w:val="%6."/>
      <w:lvlJc w:val="right"/>
      <w:pPr>
        <w:ind w:left="2760" w:hanging="400"/>
      </w:pPr>
    </w:lvl>
    <w:lvl w:ilvl="6" w:tplc="0409000F">
      <w:start w:val="1"/>
      <w:numFmt w:val="decimal"/>
      <w:lvlText w:val="%7."/>
      <w:lvlJc w:val="left"/>
      <w:pPr>
        <w:ind w:left="3160" w:hanging="400"/>
      </w:pPr>
    </w:lvl>
    <w:lvl w:ilvl="7" w:tplc="04090019">
      <w:start w:val="1"/>
      <w:numFmt w:val="upperLetter"/>
      <w:lvlText w:val="%8."/>
      <w:lvlJc w:val="left"/>
      <w:pPr>
        <w:ind w:left="3560" w:hanging="400"/>
      </w:pPr>
    </w:lvl>
    <w:lvl w:ilvl="8" w:tplc="0409001B">
      <w:start w:val="1"/>
      <w:numFmt w:val="lowerRoman"/>
      <w:lvlText w:val="%9."/>
      <w:lvlJc w:val="right"/>
      <w:pPr>
        <w:ind w:left="3960" w:hanging="400"/>
      </w:pPr>
    </w:lvl>
  </w:abstractNum>
  <w:abstractNum w:abstractNumId="18" w15:restartNumberingAfterBreak="0">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9B0222D"/>
    <w:multiLevelType w:val="hybridMultilevel"/>
    <w:tmpl w:val="8D207EA8"/>
    <w:lvl w:ilvl="0" w:tplc="B9C41C1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0" w15:restartNumberingAfterBreak="0">
    <w:nsid w:val="1D96361E"/>
    <w:multiLevelType w:val="hybridMultilevel"/>
    <w:tmpl w:val="D9F4ED2E"/>
    <w:lvl w:ilvl="0" w:tplc="59B845B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2D406A"/>
    <w:multiLevelType w:val="hybridMultilevel"/>
    <w:tmpl w:val="F68E4452"/>
    <w:lvl w:ilvl="0" w:tplc="D2662D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7F549BB"/>
    <w:multiLevelType w:val="hybridMultilevel"/>
    <w:tmpl w:val="63D69CDA"/>
    <w:lvl w:ilvl="0" w:tplc="C7E67120">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3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FBF1ADF"/>
    <w:multiLevelType w:val="hybridMultilevel"/>
    <w:tmpl w:val="5E14800E"/>
    <w:lvl w:ilvl="0" w:tplc="7A385348">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5"/>
  </w:num>
  <w:num w:numId="2">
    <w:abstractNumId w:val="25"/>
  </w:num>
  <w:num w:numId="3">
    <w:abstractNumId w:val="13"/>
  </w:num>
  <w:num w:numId="4">
    <w:abstractNumId w:val="23"/>
  </w:num>
  <w:num w:numId="5">
    <w:abstractNumId w:val="34"/>
  </w:num>
  <w:num w:numId="6">
    <w:abstractNumId w:val="42"/>
  </w:num>
  <w:num w:numId="7">
    <w:abstractNumId w:val="27"/>
  </w:num>
  <w:num w:numId="8">
    <w:abstractNumId w:val="33"/>
  </w:num>
  <w:num w:numId="9">
    <w:abstractNumId w:val="37"/>
  </w:num>
  <w:num w:numId="10">
    <w:abstractNumId w:val="43"/>
  </w:num>
  <w:num w:numId="11">
    <w:abstractNumId w:val="28"/>
  </w:num>
  <w:num w:numId="12">
    <w:abstractNumId w:val="10"/>
  </w:num>
  <w:num w:numId="13">
    <w:abstractNumId w:val="21"/>
  </w:num>
  <w:num w:numId="14">
    <w:abstractNumId w:val="30"/>
  </w:num>
  <w:num w:numId="15">
    <w:abstractNumId w:val="4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8"/>
  </w:num>
  <w:num w:numId="27">
    <w:abstractNumId w:val="39"/>
  </w:num>
  <w:num w:numId="28">
    <w:abstractNumId w:val="40"/>
  </w:num>
  <w:num w:numId="29">
    <w:abstractNumId w:val="16"/>
  </w:num>
  <w:num w:numId="30">
    <w:abstractNumId w:val="26"/>
  </w:num>
  <w:num w:numId="31">
    <w:abstractNumId w:val="14"/>
  </w:num>
  <w:num w:numId="32">
    <w:abstractNumId w:val="24"/>
  </w:num>
  <w:num w:numId="33">
    <w:abstractNumId w:val="12"/>
  </w:num>
  <w:num w:numId="34">
    <w:abstractNumId w:val="32"/>
  </w:num>
  <w:num w:numId="35">
    <w:abstractNumId w:val="11"/>
  </w:num>
  <w:num w:numId="36">
    <w:abstractNumId w:val="18"/>
  </w:num>
  <w:num w:numId="37">
    <w:abstractNumId w:val="44"/>
  </w:num>
  <w:num w:numId="38">
    <w:abstractNumId w:val="36"/>
  </w:num>
  <w:num w:numId="39">
    <w:abstractNumId w:val="22"/>
  </w:num>
  <w:num w:numId="40">
    <w:abstractNumId w:val="45"/>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num>
  <w:num w:numId="43">
    <w:abstractNumId w:val="20"/>
  </w:num>
  <w:num w:numId="44">
    <w:abstractNumId w:val="19"/>
  </w:num>
  <w:num w:numId="45">
    <w:abstractNumId w:val="15"/>
  </w:num>
  <w:num w:numId="46">
    <w:abstractNumId w:val="2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7B5"/>
    <w:rsid w:val="00002842"/>
    <w:rsid w:val="0000307F"/>
    <w:rsid w:val="00003503"/>
    <w:rsid w:val="0000385B"/>
    <w:rsid w:val="00003FE7"/>
    <w:rsid w:val="00004030"/>
    <w:rsid w:val="000046E3"/>
    <w:rsid w:val="000048FF"/>
    <w:rsid w:val="00004E82"/>
    <w:rsid w:val="00005507"/>
    <w:rsid w:val="00005D97"/>
    <w:rsid w:val="00005E68"/>
    <w:rsid w:val="00006BF9"/>
    <w:rsid w:val="00006D96"/>
    <w:rsid w:val="00006FE5"/>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3F7F"/>
    <w:rsid w:val="0001400A"/>
    <w:rsid w:val="000142B7"/>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5196"/>
    <w:rsid w:val="000268FB"/>
    <w:rsid w:val="00026AC6"/>
    <w:rsid w:val="00027B9C"/>
    <w:rsid w:val="00027FB8"/>
    <w:rsid w:val="0003091B"/>
    <w:rsid w:val="00031F7D"/>
    <w:rsid w:val="00032C4D"/>
    <w:rsid w:val="00033FBB"/>
    <w:rsid w:val="00034C4B"/>
    <w:rsid w:val="00034D60"/>
    <w:rsid w:val="0003510B"/>
    <w:rsid w:val="00035665"/>
    <w:rsid w:val="00036F39"/>
    <w:rsid w:val="00036FE6"/>
    <w:rsid w:val="000379AA"/>
    <w:rsid w:val="0004077D"/>
    <w:rsid w:val="00040B51"/>
    <w:rsid w:val="00040C90"/>
    <w:rsid w:val="00040CC2"/>
    <w:rsid w:val="00040CF3"/>
    <w:rsid w:val="00040D62"/>
    <w:rsid w:val="000410CE"/>
    <w:rsid w:val="000419B8"/>
    <w:rsid w:val="00041E56"/>
    <w:rsid w:val="00041F7E"/>
    <w:rsid w:val="00041FA7"/>
    <w:rsid w:val="000420BA"/>
    <w:rsid w:val="00043303"/>
    <w:rsid w:val="00043C43"/>
    <w:rsid w:val="00044075"/>
    <w:rsid w:val="00045722"/>
    <w:rsid w:val="00045A00"/>
    <w:rsid w:val="00045B51"/>
    <w:rsid w:val="00045F9B"/>
    <w:rsid w:val="0004634A"/>
    <w:rsid w:val="00047051"/>
    <w:rsid w:val="00047C64"/>
    <w:rsid w:val="00047D69"/>
    <w:rsid w:val="00050528"/>
    <w:rsid w:val="00050D23"/>
    <w:rsid w:val="00052348"/>
    <w:rsid w:val="00052A29"/>
    <w:rsid w:val="0005392A"/>
    <w:rsid w:val="000541E7"/>
    <w:rsid w:val="000549F0"/>
    <w:rsid w:val="000559CF"/>
    <w:rsid w:val="00056F95"/>
    <w:rsid w:val="0005715C"/>
    <w:rsid w:val="000600B4"/>
    <w:rsid w:val="00060F24"/>
    <w:rsid w:val="00061913"/>
    <w:rsid w:val="00061F4A"/>
    <w:rsid w:val="00062F11"/>
    <w:rsid w:val="000631E9"/>
    <w:rsid w:val="00063321"/>
    <w:rsid w:val="00063EF2"/>
    <w:rsid w:val="0006502B"/>
    <w:rsid w:val="000654CC"/>
    <w:rsid w:val="00067107"/>
    <w:rsid w:val="000675BF"/>
    <w:rsid w:val="000677D4"/>
    <w:rsid w:val="00067ED3"/>
    <w:rsid w:val="000708BD"/>
    <w:rsid w:val="00070F3A"/>
    <w:rsid w:val="000710F7"/>
    <w:rsid w:val="000712F0"/>
    <w:rsid w:val="000715FC"/>
    <w:rsid w:val="0007192A"/>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3C12"/>
    <w:rsid w:val="00084AAF"/>
    <w:rsid w:val="00084E41"/>
    <w:rsid w:val="00085540"/>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044E"/>
    <w:rsid w:val="000A10F5"/>
    <w:rsid w:val="000A1CE9"/>
    <w:rsid w:val="000A2535"/>
    <w:rsid w:val="000A2B97"/>
    <w:rsid w:val="000A323F"/>
    <w:rsid w:val="000A3D2B"/>
    <w:rsid w:val="000A4021"/>
    <w:rsid w:val="000A49D3"/>
    <w:rsid w:val="000A4AD2"/>
    <w:rsid w:val="000A5948"/>
    <w:rsid w:val="000A75B1"/>
    <w:rsid w:val="000A7A04"/>
    <w:rsid w:val="000B103E"/>
    <w:rsid w:val="000B128A"/>
    <w:rsid w:val="000B131F"/>
    <w:rsid w:val="000B1493"/>
    <w:rsid w:val="000B224C"/>
    <w:rsid w:val="000B2951"/>
    <w:rsid w:val="000B32F9"/>
    <w:rsid w:val="000B3DD5"/>
    <w:rsid w:val="000B50B5"/>
    <w:rsid w:val="000B51FF"/>
    <w:rsid w:val="000B6489"/>
    <w:rsid w:val="000B7025"/>
    <w:rsid w:val="000B77DD"/>
    <w:rsid w:val="000B79B7"/>
    <w:rsid w:val="000B7B32"/>
    <w:rsid w:val="000B7DFB"/>
    <w:rsid w:val="000C0426"/>
    <w:rsid w:val="000C05C6"/>
    <w:rsid w:val="000C13A3"/>
    <w:rsid w:val="000C17E0"/>
    <w:rsid w:val="000C17F0"/>
    <w:rsid w:val="000C1896"/>
    <w:rsid w:val="000C2111"/>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243"/>
    <w:rsid w:val="001037F0"/>
    <w:rsid w:val="001037FE"/>
    <w:rsid w:val="0010430B"/>
    <w:rsid w:val="00104CDA"/>
    <w:rsid w:val="001053EF"/>
    <w:rsid w:val="001059D1"/>
    <w:rsid w:val="00106A57"/>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64F"/>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2BC"/>
    <w:rsid w:val="0013558E"/>
    <w:rsid w:val="00136013"/>
    <w:rsid w:val="00136152"/>
    <w:rsid w:val="00136292"/>
    <w:rsid w:val="00136492"/>
    <w:rsid w:val="00136E1D"/>
    <w:rsid w:val="001378CD"/>
    <w:rsid w:val="00137A15"/>
    <w:rsid w:val="0014031C"/>
    <w:rsid w:val="0014061E"/>
    <w:rsid w:val="0014072B"/>
    <w:rsid w:val="00140A68"/>
    <w:rsid w:val="00140AC7"/>
    <w:rsid w:val="00140B08"/>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9E2"/>
    <w:rsid w:val="00152E53"/>
    <w:rsid w:val="001538DF"/>
    <w:rsid w:val="00153E61"/>
    <w:rsid w:val="00154822"/>
    <w:rsid w:val="00154B37"/>
    <w:rsid w:val="0015680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596"/>
    <w:rsid w:val="00167AF3"/>
    <w:rsid w:val="00170A7C"/>
    <w:rsid w:val="00171531"/>
    <w:rsid w:val="00171D46"/>
    <w:rsid w:val="00171F94"/>
    <w:rsid w:val="0017207F"/>
    <w:rsid w:val="001724F8"/>
    <w:rsid w:val="001731A2"/>
    <w:rsid w:val="001736B5"/>
    <w:rsid w:val="00173A57"/>
    <w:rsid w:val="00174494"/>
    <w:rsid w:val="001745D5"/>
    <w:rsid w:val="001750EF"/>
    <w:rsid w:val="001765B4"/>
    <w:rsid w:val="00176CD0"/>
    <w:rsid w:val="001779B4"/>
    <w:rsid w:val="00177EFC"/>
    <w:rsid w:val="001802CC"/>
    <w:rsid w:val="001806F6"/>
    <w:rsid w:val="0018130C"/>
    <w:rsid w:val="001820D6"/>
    <w:rsid w:val="001821B7"/>
    <w:rsid w:val="00182258"/>
    <w:rsid w:val="001835B3"/>
    <w:rsid w:val="00184080"/>
    <w:rsid w:val="00184110"/>
    <w:rsid w:val="00184314"/>
    <w:rsid w:val="001846EE"/>
    <w:rsid w:val="00184908"/>
    <w:rsid w:val="0018531F"/>
    <w:rsid w:val="00185660"/>
    <w:rsid w:val="00185C88"/>
    <w:rsid w:val="00185FFA"/>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975CE"/>
    <w:rsid w:val="001A022E"/>
    <w:rsid w:val="001A0920"/>
    <w:rsid w:val="001A0FD2"/>
    <w:rsid w:val="001A1752"/>
    <w:rsid w:val="001A17F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1F1A"/>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2013"/>
    <w:rsid w:val="001C340D"/>
    <w:rsid w:val="001C39FB"/>
    <w:rsid w:val="001C3B2A"/>
    <w:rsid w:val="001C4445"/>
    <w:rsid w:val="001C488F"/>
    <w:rsid w:val="001C4E69"/>
    <w:rsid w:val="001C50F0"/>
    <w:rsid w:val="001C6359"/>
    <w:rsid w:val="001C672D"/>
    <w:rsid w:val="001C74D2"/>
    <w:rsid w:val="001C77F4"/>
    <w:rsid w:val="001C7B4E"/>
    <w:rsid w:val="001D0433"/>
    <w:rsid w:val="001D06A4"/>
    <w:rsid w:val="001D073C"/>
    <w:rsid w:val="001D07E2"/>
    <w:rsid w:val="001D1200"/>
    <w:rsid w:val="001D1605"/>
    <w:rsid w:val="001D1FB4"/>
    <w:rsid w:val="001D21F1"/>
    <w:rsid w:val="001D2C5C"/>
    <w:rsid w:val="001D2DF9"/>
    <w:rsid w:val="001D3C46"/>
    <w:rsid w:val="001D4320"/>
    <w:rsid w:val="001D49BD"/>
    <w:rsid w:val="001D6182"/>
    <w:rsid w:val="001D6532"/>
    <w:rsid w:val="001E0DF5"/>
    <w:rsid w:val="001E125D"/>
    <w:rsid w:val="001E1BBF"/>
    <w:rsid w:val="001E1F34"/>
    <w:rsid w:val="001E29BF"/>
    <w:rsid w:val="001E3FBC"/>
    <w:rsid w:val="001E491D"/>
    <w:rsid w:val="001E4DFF"/>
    <w:rsid w:val="001E5C9E"/>
    <w:rsid w:val="001E79BE"/>
    <w:rsid w:val="001F0BF7"/>
    <w:rsid w:val="001F0F64"/>
    <w:rsid w:val="001F0F75"/>
    <w:rsid w:val="001F1523"/>
    <w:rsid w:val="001F18DC"/>
    <w:rsid w:val="001F1A0F"/>
    <w:rsid w:val="001F2899"/>
    <w:rsid w:val="001F2C8E"/>
    <w:rsid w:val="001F320F"/>
    <w:rsid w:val="001F381B"/>
    <w:rsid w:val="001F3D3F"/>
    <w:rsid w:val="001F41EA"/>
    <w:rsid w:val="001F4582"/>
    <w:rsid w:val="001F478B"/>
    <w:rsid w:val="001F4954"/>
    <w:rsid w:val="001F4D77"/>
    <w:rsid w:val="001F5984"/>
    <w:rsid w:val="001F5C0F"/>
    <w:rsid w:val="001F6AA4"/>
    <w:rsid w:val="001F72C9"/>
    <w:rsid w:val="00200C7B"/>
    <w:rsid w:val="00201759"/>
    <w:rsid w:val="00201D9C"/>
    <w:rsid w:val="0020208B"/>
    <w:rsid w:val="002021FC"/>
    <w:rsid w:val="002036BB"/>
    <w:rsid w:val="002043CF"/>
    <w:rsid w:val="002051E4"/>
    <w:rsid w:val="00205F81"/>
    <w:rsid w:val="00206169"/>
    <w:rsid w:val="002063C9"/>
    <w:rsid w:val="002078AA"/>
    <w:rsid w:val="00207F20"/>
    <w:rsid w:val="002102F5"/>
    <w:rsid w:val="002104A0"/>
    <w:rsid w:val="002106F3"/>
    <w:rsid w:val="002113F8"/>
    <w:rsid w:val="002119C4"/>
    <w:rsid w:val="002122C3"/>
    <w:rsid w:val="00212A86"/>
    <w:rsid w:val="00212AEF"/>
    <w:rsid w:val="0021395C"/>
    <w:rsid w:val="00213EB3"/>
    <w:rsid w:val="0021576A"/>
    <w:rsid w:val="00215B76"/>
    <w:rsid w:val="00216F39"/>
    <w:rsid w:val="00216F4A"/>
    <w:rsid w:val="00220938"/>
    <w:rsid w:val="00220AEB"/>
    <w:rsid w:val="00221F47"/>
    <w:rsid w:val="00223BAC"/>
    <w:rsid w:val="00223D76"/>
    <w:rsid w:val="00227B72"/>
    <w:rsid w:val="002300C0"/>
    <w:rsid w:val="002308D4"/>
    <w:rsid w:val="00230A69"/>
    <w:rsid w:val="00230BAD"/>
    <w:rsid w:val="0023151B"/>
    <w:rsid w:val="00232176"/>
    <w:rsid w:val="002322E5"/>
    <w:rsid w:val="0023296C"/>
    <w:rsid w:val="00232A66"/>
    <w:rsid w:val="0023388E"/>
    <w:rsid w:val="00233A50"/>
    <w:rsid w:val="00234422"/>
    <w:rsid w:val="00234835"/>
    <w:rsid w:val="00235221"/>
    <w:rsid w:val="00235368"/>
    <w:rsid w:val="0023544C"/>
    <w:rsid w:val="00235EE8"/>
    <w:rsid w:val="00237043"/>
    <w:rsid w:val="002406EC"/>
    <w:rsid w:val="00240D40"/>
    <w:rsid w:val="002418AE"/>
    <w:rsid w:val="00241D00"/>
    <w:rsid w:val="00241E53"/>
    <w:rsid w:val="00241FB5"/>
    <w:rsid w:val="0024206B"/>
    <w:rsid w:val="00242548"/>
    <w:rsid w:val="00242A2F"/>
    <w:rsid w:val="002431C9"/>
    <w:rsid w:val="00243D9C"/>
    <w:rsid w:val="00243FD2"/>
    <w:rsid w:val="0024488D"/>
    <w:rsid w:val="00245223"/>
    <w:rsid w:val="002455AA"/>
    <w:rsid w:val="0024593C"/>
    <w:rsid w:val="002460C3"/>
    <w:rsid w:val="002464B3"/>
    <w:rsid w:val="00246DE7"/>
    <w:rsid w:val="0024781C"/>
    <w:rsid w:val="002479AA"/>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5BA"/>
    <w:rsid w:val="00263B8E"/>
    <w:rsid w:val="00264CEB"/>
    <w:rsid w:val="00264F05"/>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475"/>
    <w:rsid w:val="00273AF8"/>
    <w:rsid w:val="00273D31"/>
    <w:rsid w:val="0027463B"/>
    <w:rsid w:val="00274677"/>
    <w:rsid w:val="0027499D"/>
    <w:rsid w:val="00274D59"/>
    <w:rsid w:val="00274FD8"/>
    <w:rsid w:val="002756C1"/>
    <w:rsid w:val="00275FD2"/>
    <w:rsid w:val="002761A8"/>
    <w:rsid w:val="00276404"/>
    <w:rsid w:val="00276C68"/>
    <w:rsid w:val="00277453"/>
    <w:rsid w:val="002779A5"/>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D07"/>
    <w:rsid w:val="00295FEC"/>
    <w:rsid w:val="0029673F"/>
    <w:rsid w:val="002968A1"/>
    <w:rsid w:val="002A0309"/>
    <w:rsid w:val="002A062F"/>
    <w:rsid w:val="002A3C41"/>
    <w:rsid w:val="002A4FDC"/>
    <w:rsid w:val="002A6F90"/>
    <w:rsid w:val="002A7929"/>
    <w:rsid w:val="002A7FAE"/>
    <w:rsid w:val="002B0009"/>
    <w:rsid w:val="002B051E"/>
    <w:rsid w:val="002B1A56"/>
    <w:rsid w:val="002B1D85"/>
    <w:rsid w:val="002B21E7"/>
    <w:rsid w:val="002B2ABA"/>
    <w:rsid w:val="002B3ADF"/>
    <w:rsid w:val="002B3CC0"/>
    <w:rsid w:val="002B3F4B"/>
    <w:rsid w:val="002B46FF"/>
    <w:rsid w:val="002B5DAE"/>
    <w:rsid w:val="002B6238"/>
    <w:rsid w:val="002B71DB"/>
    <w:rsid w:val="002B7ECC"/>
    <w:rsid w:val="002C029A"/>
    <w:rsid w:val="002C071F"/>
    <w:rsid w:val="002C0D31"/>
    <w:rsid w:val="002C12F3"/>
    <w:rsid w:val="002C13DC"/>
    <w:rsid w:val="002C17E8"/>
    <w:rsid w:val="002C218B"/>
    <w:rsid w:val="002C27A0"/>
    <w:rsid w:val="002C2D64"/>
    <w:rsid w:val="002C2E2C"/>
    <w:rsid w:val="002C3289"/>
    <w:rsid w:val="002C3AF1"/>
    <w:rsid w:val="002C3BC7"/>
    <w:rsid w:val="002C42F2"/>
    <w:rsid w:val="002C5019"/>
    <w:rsid w:val="002C5292"/>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5A5"/>
    <w:rsid w:val="002D4952"/>
    <w:rsid w:val="002D5039"/>
    <w:rsid w:val="002D5325"/>
    <w:rsid w:val="002D533A"/>
    <w:rsid w:val="002D5CFB"/>
    <w:rsid w:val="002D5E9C"/>
    <w:rsid w:val="002D5ECD"/>
    <w:rsid w:val="002D6517"/>
    <w:rsid w:val="002D7773"/>
    <w:rsid w:val="002D7DAF"/>
    <w:rsid w:val="002E199D"/>
    <w:rsid w:val="002E1A59"/>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519"/>
    <w:rsid w:val="002F2791"/>
    <w:rsid w:val="002F2A91"/>
    <w:rsid w:val="002F2BE5"/>
    <w:rsid w:val="002F3EA3"/>
    <w:rsid w:val="002F400D"/>
    <w:rsid w:val="002F46E4"/>
    <w:rsid w:val="002F4752"/>
    <w:rsid w:val="002F4A40"/>
    <w:rsid w:val="002F4B59"/>
    <w:rsid w:val="002F4BF9"/>
    <w:rsid w:val="002F4F84"/>
    <w:rsid w:val="002F5879"/>
    <w:rsid w:val="002F635F"/>
    <w:rsid w:val="002F702C"/>
    <w:rsid w:val="002F7117"/>
    <w:rsid w:val="002F7A8F"/>
    <w:rsid w:val="002F7F76"/>
    <w:rsid w:val="0030069C"/>
    <w:rsid w:val="00301264"/>
    <w:rsid w:val="0030127B"/>
    <w:rsid w:val="00301754"/>
    <w:rsid w:val="003034B2"/>
    <w:rsid w:val="003046FD"/>
    <w:rsid w:val="00305F20"/>
    <w:rsid w:val="0030611D"/>
    <w:rsid w:val="00306B6F"/>
    <w:rsid w:val="00307747"/>
    <w:rsid w:val="00307817"/>
    <w:rsid w:val="00307E4E"/>
    <w:rsid w:val="00310173"/>
    <w:rsid w:val="00310B0A"/>
    <w:rsid w:val="00310C89"/>
    <w:rsid w:val="00311573"/>
    <w:rsid w:val="0031175D"/>
    <w:rsid w:val="00312459"/>
    <w:rsid w:val="00313134"/>
    <w:rsid w:val="003142A3"/>
    <w:rsid w:val="0031486D"/>
    <w:rsid w:val="00314F7F"/>
    <w:rsid w:val="003153C7"/>
    <w:rsid w:val="003157D2"/>
    <w:rsid w:val="00316798"/>
    <w:rsid w:val="00317BA6"/>
    <w:rsid w:val="00317BCE"/>
    <w:rsid w:val="00317E63"/>
    <w:rsid w:val="0032155D"/>
    <w:rsid w:val="00321F67"/>
    <w:rsid w:val="0032241D"/>
    <w:rsid w:val="00323B53"/>
    <w:rsid w:val="00323DAB"/>
    <w:rsid w:val="003244C5"/>
    <w:rsid w:val="00324F09"/>
    <w:rsid w:val="003256A9"/>
    <w:rsid w:val="00325BE6"/>
    <w:rsid w:val="003264F1"/>
    <w:rsid w:val="00326C7C"/>
    <w:rsid w:val="0032745D"/>
    <w:rsid w:val="00327CA6"/>
    <w:rsid w:val="0033095C"/>
    <w:rsid w:val="00330DA8"/>
    <w:rsid w:val="00331F83"/>
    <w:rsid w:val="00333038"/>
    <w:rsid w:val="003338BB"/>
    <w:rsid w:val="003349DF"/>
    <w:rsid w:val="00335D2E"/>
    <w:rsid w:val="00335F85"/>
    <w:rsid w:val="00337AC8"/>
    <w:rsid w:val="00341286"/>
    <w:rsid w:val="0034141F"/>
    <w:rsid w:val="00342F32"/>
    <w:rsid w:val="00343048"/>
    <w:rsid w:val="003433EA"/>
    <w:rsid w:val="00343D63"/>
    <w:rsid w:val="00344437"/>
    <w:rsid w:val="003450D4"/>
    <w:rsid w:val="00345264"/>
    <w:rsid w:val="00346050"/>
    <w:rsid w:val="003463B5"/>
    <w:rsid w:val="00346876"/>
    <w:rsid w:val="003468C3"/>
    <w:rsid w:val="00347802"/>
    <w:rsid w:val="0034785B"/>
    <w:rsid w:val="00350D92"/>
    <w:rsid w:val="003517FA"/>
    <w:rsid w:val="003524CB"/>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08C"/>
    <w:rsid w:val="003607F8"/>
    <w:rsid w:val="00360947"/>
    <w:rsid w:val="00360C55"/>
    <w:rsid w:val="00360CB9"/>
    <w:rsid w:val="00360CF4"/>
    <w:rsid w:val="0036188E"/>
    <w:rsid w:val="003619B5"/>
    <w:rsid w:val="00361C57"/>
    <w:rsid w:val="00363BB4"/>
    <w:rsid w:val="00363CE3"/>
    <w:rsid w:val="00364C69"/>
    <w:rsid w:val="00364E79"/>
    <w:rsid w:val="00365501"/>
    <w:rsid w:val="003655BA"/>
    <w:rsid w:val="00365A82"/>
    <w:rsid w:val="00366535"/>
    <w:rsid w:val="00366FF3"/>
    <w:rsid w:val="0036751D"/>
    <w:rsid w:val="00367599"/>
    <w:rsid w:val="0036771C"/>
    <w:rsid w:val="0036777B"/>
    <w:rsid w:val="00367B09"/>
    <w:rsid w:val="003707A4"/>
    <w:rsid w:val="003709FD"/>
    <w:rsid w:val="003711B4"/>
    <w:rsid w:val="00371410"/>
    <w:rsid w:val="0037177D"/>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3F2D"/>
    <w:rsid w:val="00384C41"/>
    <w:rsid w:val="00384D8F"/>
    <w:rsid w:val="00385B51"/>
    <w:rsid w:val="00386903"/>
    <w:rsid w:val="0038795A"/>
    <w:rsid w:val="00391008"/>
    <w:rsid w:val="00391607"/>
    <w:rsid w:val="00391898"/>
    <w:rsid w:val="00391B9A"/>
    <w:rsid w:val="00391DEB"/>
    <w:rsid w:val="0039273B"/>
    <w:rsid w:val="00392E98"/>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2EC"/>
    <w:rsid w:val="003B4B06"/>
    <w:rsid w:val="003B59D6"/>
    <w:rsid w:val="003B605F"/>
    <w:rsid w:val="003B7365"/>
    <w:rsid w:val="003B772F"/>
    <w:rsid w:val="003B7948"/>
    <w:rsid w:val="003C02B3"/>
    <w:rsid w:val="003C1270"/>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85C"/>
    <w:rsid w:val="003D5E36"/>
    <w:rsid w:val="003D6607"/>
    <w:rsid w:val="003D7553"/>
    <w:rsid w:val="003D7BC6"/>
    <w:rsid w:val="003D7EB3"/>
    <w:rsid w:val="003E0445"/>
    <w:rsid w:val="003E0F12"/>
    <w:rsid w:val="003E1062"/>
    <w:rsid w:val="003E10AA"/>
    <w:rsid w:val="003E13B1"/>
    <w:rsid w:val="003E13DD"/>
    <w:rsid w:val="003E17B5"/>
    <w:rsid w:val="003E1881"/>
    <w:rsid w:val="003E1947"/>
    <w:rsid w:val="003E2289"/>
    <w:rsid w:val="003E2486"/>
    <w:rsid w:val="003E276F"/>
    <w:rsid w:val="003E3BE1"/>
    <w:rsid w:val="003E4EC9"/>
    <w:rsid w:val="003E629F"/>
    <w:rsid w:val="003E67DA"/>
    <w:rsid w:val="003E704E"/>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0CC9"/>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27CDC"/>
    <w:rsid w:val="0043031B"/>
    <w:rsid w:val="0043061B"/>
    <w:rsid w:val="004318F7"/>
    <w:rsid w:val="00431F48"/>
    <w:rsid w:val="00433737"/>
    <w:rsid w:val="00433E88"/>
    <w:rsid w:val="00434BDE"/>
    <w:rsid w:val="00435365"/>
    <w:rsid w:val="00435DEE"/>
    <w:rsid w:val="004366CB"/>
    <w:rsid w:val="00436BF9"/>
    <w:rsid w:val="00436D61"/>
    <w:rsid w:val="00437531"/>
    <w:rsid w:val="004377B2"/>
    <w:rsid w:val="004402A0"/>
    <w:rsid w:val="00440861"/>
    <w:rsid w:val="004408A0"/>
    <w:rsid w:val="00440DF1"/>
    <w:rsid w:val="00440E0F"/>
    <w:rsid w:val="00441C32"/>
    <w:rsid w:val="00441E13"/>
    <w:rsid w:val="00441E73"/>
    <w:rsid w:val="00443252"/>
    <w:rsid w:val="004438D7"/>
    <w:rsid w:val="00443F2F"/>
    <w:rsid w:val="00445009"/>
    <w:rsid w:val="004452BF"/>
    <w:rsid w:val="0044613D"/>
    <w:rsid w:val="00446B3E"/>
    <w:rsid w:val="004478B2"/>
    <w:rsid w:val="004503FD"/>
    <w:rsid w:val="00450605"/>
    <w:rsid w:val="00450E86"/>
    <w:rsid w:val="00451DAC"/>
    <w:rsid w:val="004520F0"/>
    <w:rsid w:val="00452153"/>
    <w:rsid w:val="00453285"/>
    <w:rsid w:val="0045374B"/>
    <w:rsid w:val="00453A49"/>
    <w:rsid w:val="00453D72"/>
    <w:rsid w:val="0045410E"/>
    <w:rsid w:val="00454C79"/>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621"/>
    <w:rsid w:val="00471A0B"/>
    <w:rsid w:val="004745FD"/>
    <w:rsid w:val="00474A13"/>
    <w:rsid w:val="004758BE"/>
    <w:rsid w:val="004764D7"/>
    <w:rsid w:val="0047702E"/>
    <w:rsid w:val="00477264"/>
    <w:rsid w:val="004774B4"/>
    <w:rsid w:val="00480C89"/>
    <w:rsid w:val="00481CD8"/>
    <w:rsid w:val="004821D9"/>
    <w:rsid w:val="00482DD7"/>
    <w:rsid w:val="00482F42"/>
    <w:rsid w:val="00483322"/>
    <w:rsid w:val="00483E3C"/>
    <w:rsid w:val="00485470"/>
    <w:rsid w:val="004861E5"/>
    <w:rsid w:val="004862C2"/>
    <w:rsid w:val="0048675E"/>
    <w:rsid w:val="00490CCA"/>
    <w:rsid w:val="00491A0E"/>
    <w:rsid w:val="00493EDC"/>
    <w:rsid w:val="00494686"/>
    <w:rsid w:val="004946E3"/>
    <w:rsid w:val="0049476B"/>
    <w:rsid w:val="004953B2"/>
    <w:rsid w:val="00495B8D"/>
    <w:rsid w:val="00497688"/>
    <w:rsid w:val="0049785C"/>
    <w:rsid w:val="00497DF9"/>
    <w:rsid w:val="004A0957"/>
    <w:rsid w:val="004A0F52"/>
    <w:rsid w:val="004A11B0"/>
    <w:rsid w:val="004A13E6"/>
    <w:rsid w:val="004A1D6F"/>
    <w:rsid w:val="004A21E7"/>
    <w:rsid w:val="004A2899"/>
    <w:rsid w:val="004A28DB"/>
    <w:rsid w:val="004A3BE9"/>
    <w:rsid w:val="004A4199"/>
    <w:rsid w:val="004A4BB5"/>
    <w:rsid w:val="004A57A6"/>
    <w:rsid w:val="004A58AA"/>
    <w:rsid w:val="004A5BEF"/>
    <w:rsid w:val="004A607E"/>
    <w:rsid w:val="004A64EA"/>
    <w:rsid w:val="004B08B3"/>
    <w:rsid w:val="004B0E34"/>
    <w:rsid w:val="004B1236"/>
    <w:rsid w:val="004B20AA"/>
    <w:rsid w:val="004B28C5"/>
    <w:rsid w:val="004B28FE"/>
    <w:rsid w:val="004B2E95"/>
    <w:rsid w:val="004B39C6"/>
    <w:rsid w:val="004B3A9A"/>
    <w:rsid w:val="004B3AA4"/>
    <w:rsid w:val="004B422B"/>
    <w:rsid w:val="004B48B8"/>
    <w:rsid w:val="004B4E9E"/>
    <w:rsid w:val="004B69A4"/>
    <w:rsid w:val="004B6CD6"/>
    <w:rsid w:val="004B7262"/>
    <w:rsid w:val="004B7C5B"/>
    <w:rsid w:val="004B7CB0"/>
    <w:rsid w:val="004B7F5D"/>
    <w:rsid w:val="004C025E"/>
    <w:rsid w:val="004C04D2"/>
    <w:rsid w:val="004C0953"/>
    <w:rsid w:val="004C0FCA"/>
    <w:rsid w:val="004C2304"/>
    <w:rsid w:val="004C2A9C"/>
    <w:rsid w:val="004C49BC"/>
    <w:rsid w:val="004C4A4B"/>
    <w:rsid w:val="004C531F"/>
    <w:rsid w:val="004C540F"/>
    <w:rsid w:val="004C606F"/>
    <w:rsid w:val="004C6763"/>
    <w:rsid w:val="004C6ACF"/>
    <w:rsid w:val="004C738E"/>
    <w:rsid w:val="004C786E"/>
    <w:rsid w:val="004C7CBC"/>
    <w:rsid w:val="004D0285"/>
    <w:rsid w:val="004D051B"/>
    <w:rsid w:val="004D0AF1"/>
    <w:rsid w:val="004D0CAD"/>
    <w:rsid w:val="004D1C86"/>
    <w:rsid w:val="004D1D31"/>
    <w:rsid w:val="004D1D8B"/>
    <w:rsid w:val="004D4D4E"/>
    <w:rsid w:val="004D63EC"/>
    <w:rsid w:val="004D64F8"/>
    <w:rsid w:val="004D6700"/>
    <w:rsid w:val="004D6D97"/>
    <w:rsid w:val="004D77B6"/>
    <w:rsid w:val="004D789F"/>
    <w:rsid w:val="004E091F"/>
    <w:rsid w:val="004E1409"/>
    <w:rsid w:val="004E144D"/>
    <w:rsid w:val="004E1A21"/>
    <w:rsid w:val="004E1A2D"/>
    <w:rsid w:val="004E21C2"/>
    <w:rsid w:val="004E2CEA"/>
    <w:rsid w:val="004E4656"/>
    <w:rsid w:val="004E4A9B"/>
    <w:rsid w:val="004E59B7"/>
    <w:rsid w:val="004E5C05"/>
    <w:rsid w:val="004E5D4F"/>
    <w:rsid w:val="004E5ED3"/>
    <w:rsid w:val="004E5F51"/>
    <w:rsid w:val="004E7315"/>
    <w:rsid w:val="004E76E6"/>
    <w:rsid w:val="004E7C40"/>
    <w:rsid w:val="004F0B8C"/>
    <w:rsid w:val="004F0C9A"/>
    <w:rsid w:val="004F162D"/>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740"/>
    <w:rsid w:val="00506D4F"/>
    <w:rsid w:val="00506F18"/>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97A"/>
    <w:rsid w:val="00520451"/>
    <w:rsid w:val="00520708"/>
    <w:rsid w:val="0052136C"/>
    <w:rsid w:val="00521F78"/>
    <w:rsid w:val="00523BB6"/>
    <w:rsid w:val="00524196"/>
    <w:rsid w:val="005244BB"/>
    <w:rsid w:val="00525ADE"/>
    <w:rsid w:val="00526FD3"/>
    <w:rsid w:val="00527A55"/>
    <w:rsid w:val="00527F42"/>
    <w:rsid w:val="005304F4"/>
    <w:rsid w:val="00531EBF"/>
    <w:rsid w:val="00531F30"/>
    <w:rsid w:val="005320D8"/>
    <w:rsid w:val="0053215B"/>
    <w:rsid w:val="00532701"/>
    <w:rsid w:val="00533891"/>
    <w:rsid w:val="00533EA7"/>
    <w:rsid w:val="00533EC0"/>
    <w:rsid w:val="005344EF"/>
    <w:rsid w:val="00534833"/>
    <w:rsid w:val="005348AA"/>
    <w:rsid w:val="00534F9B"/>
    <w:rsid w:val="00535204"/>
    <w:rsid w:val="00535AF9"/>
    <w:rsid w:val="00535C60"/>
    <w:rsid w:val="00536426"/>
    <w:rsid w:val="0053668E"/>
    <w:rsid w:val="00536771"/>
    <w:rsid w:val="00536988"/>
    <w:rsid w:val="00536E09"/>
    <w:rsid w:val="005372E9"/>
    <w:rsid w:val="00537365"/>
    <w:rsid w:val="005374C3"/>
    <w:rsid w:val="005408D6"/>
    <w:rsid w:val="00540C0C"/>
    <w:rsid w:val="00541086"/>
    <w:rsid w:val="00541980"/>
    <w:rsid w:val="00541BDE"/>
    <w:rsid w:val="00541E59"/>
    <w:rsid w:val="00542897"/>
    <w:rsid w:val="00542A48"/>
    <w:rsid w:val="00543E55"/>
    <w:rsid w:val="00543F19"/>
    <w:rsid w:val="005446D6"/>
    <w:rsid w:val="005452BF"/>
    <w:rsid w:val="00547652"/>
    <w:rsid w:val="0055150E"/>
    <w:rsid w:val="00552995"/>
    <w:rsid w:val="00552D00"/>
    <w:rsid w:val="00552EDB"/>
    <w:rsid w:val="0055392F"/>
    <w:rsid w:val="00553C48"/>
    <w:rsid w:val="0055417F"/>
    <w:rsid w:val="00554BB5"/>
    <w:rsid w:val="00554C55"/>
    <w:rsid w:val="0055561B"/>
    <w:rsid w:val="005558A5"/>
    <w:rsid w:val="00555F6C"/>
    <w:rsid w:val="00556068"/>
    <w:rsid w:val="005568FB"/>
    <w:rsid w:val="0055705E"/>
    <w:rsid w:val="0055714E"/>
    <w:rsid w:val="0055782B"/>
    <w:rsid w:val="00560958"/>
    <w:rsid w:val="00561209"/>
    <w:rsid w:val="005612D1"/>
    <w:rsid w:val="00562067"/>
    <w:rsid w:val="00563E7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87CCF"/>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2FF5"/>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5F57"/>
    <w:rsid w:val="005C63A7"/>
    <w:rsid w:val="005C6AE2"/>
    <w:rsid w:val="005C6DF0"/>
    <w:rsid w:val="005C7997"/>
    <w:rsid w:val="005C7D5D"/>
    <w:rsid w:val="005D014E"/>
    <w:rsid w:val="005D049D"/>
    <w:rsid w:val="005D0A23"/>
    <w:rsid w:val="005D0E89"/>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35E"/>
    <w:rsid w:val="005E1AC8"/>
    <w:rsid w:val="005E28BC"/>
    <w:rsid w:val="005E29F4"/>
    <w:rsid w:val="005E449C"/>
    <w:rsid w:val="005E46B9"/>
    <w:rsid w:val="005E4B3C"/>
    <w:rsid w:val="005E4DA7"/>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2DD8"/>
    <w:rsid w:val="005F302E"/>
    <w:rsid w:val="005F33AF"/>
    <w:rsid w:val="005F3633"/>
    <w:rsid w:val="005F3781"/>
    <w:rsid w:val="005F37FE"/>
    <w:rsid w:val="005F3C85"/>
    <w:rsid w:val="005F4413"/>
    <w:rsid w:val="005F4527"/>
    <w:rsid w:val="005F4EF1"/>
    <w:rsid w:val="005F59D9"/>
    <w:rsid w:val="005F6655"/>
    <w:rsid w:val="005F6BD8"/>
    <w:rsid w:val="005F76E9"/>
    <w:rsid w:val="005F7FF7"/>
    <w:rsid w:val="00600E58"/>
    <w:rsid w:val="00601CC9"/>
    <w:rsid w:val="00602155"/>
    <w:rsid w:val="00603FD0"/>
    <w:rsid w:val="00605104"/>
    <w:rsid w:val="00605371"/>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A55"/>
    <w:rsid w:val="00623FAF"/>
    <w:rsid w:val="00624E76"/>
    <w:rsid w:val="00624FCE"/>
    <w:rsid w:val="00625277"/>
    <w:rsid w:val="00625821"/>
    <w:rsid w:val="00625898"/>
    <w:rsid w:val="00625C18"/>
    <w:rsid w:val="00625CBE"/>
    <w:rsid w:val="006278F1"/>
    <w:rsid w:val="00627CD5"/>
    <w:rsid w:val="006326A5"/>
    <w:rsid w:val="00632A4A"/>
    <w:rsid w:val="00632F1F"/>
    <w:rsid w:val="00633295"/>
    <w:rsid w:val="00633FE1"/>
    <w:rsid w:val="00634915"/>
    <w:rsid w:val="00635AB9"/>
    <w:rsid w:val="00635BD0"/>
    <w:rsid w:val="00635D17"/>
    <w:rsid w:val="00636055"/>
    <w:rsid w:val="00637555"/>
    <w:rsid w:val="00640010"/>
    <w:rsid w:val="00640486"/>
    <w:rsid w:val="00641154"/>
    <w:rsid w:val="0064130B"/>
    <w:rsid w:val="0064146B"/>
    <w:rsid w:val="00642055"/>
    <w:rsid w:val="00642F7E"/>
    <w:rsid w:val="006437A2"/>
    <w:rsid w:val="00644050"/>
    <w:rsid w:val="00644664"/>
    <w:rsid w:val="00644B01"/>
    <w:rsid w:val="00644F22"/>
    <w:rsid w:val="00646281"/>
    <w:rsid w:val="006462C1"/>
    <w:rsid w:val="0064676D"/>
    <w:rsid w:val="006508C7"/>
    <w:rsid w:val="0065188F"/>
    <w:rsid w:val="0065195C"/>
    <w:rsid w:val="00651D13"/>
    <w:rsid w:val="00651E4C"/>
    <w:rsid w:val="0065205A"/>
    <w:rsid w:val="006524EE"/>
    <w:rsid w:val="006525F4"/>
    <w:rsid w:val="0065267B"/>
    <w:rsid w:val="006531F9"/>
    <w:rsid w:val="0065339E"/>
    <w:rsid w:val="00653801"/>
    <w:rsid w:val="006539B5"/>
    <w:rsid w:val="00653F3F"/>
    <w:rsid w:val="00656A95"/>
    <w:rsid w:val="0066251F"/>
    <w:rsid w:val="00662ABE"/>
    <w:rsid w:val="006633E2"/>
    <w:rsid w:val="00664B3D"/>
    <w:rsid w:val="00665688"/>
    <w:rsid w:val="00665E8C"/>
    <w:rsid w:val="00666995"/>
    <w:rsid w:val="0066757F"/>
    <w:rsid w:val="006701F5"/>
    <w:rsid w:val="006705D5"/>
    <w:rsid w:val="00670D34"/>
    <w:rsid w:val="00671D64"/>
    <w:rsid w:val="006724E3"/>
    <w:rsid w:val="00672D14"/>
    <w:rsid w:val="006730A8"/>
    <w:rsid w:val="006733CA"/>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183"/>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B39"/>
    <w:rsid w:val="006A4CE6"/>
    <w:rsid w:val="006A4EC9"/>
    <w:rsid w:val="006A6DF0"/>
    <w:rsid w:val="006A6E4D"/>
    <w:rsid w:val="006A770B"/>
    <w:rsid w:val="006B000C"/>
    <w:rsid w:val="006B0095"/>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C6A"/>
    <w:rsid w:val="006B5E48"/>
    <w:rsid w:val="006C02F9"/>
    <w:rsid w:val="006C042F"/>
    <w:rsid w:val="006C0A54"/>
    <w:rsid w:val="006C1208"/>
    <w:rsid w:val="006C12AE"/>
    <w:rsid w:val="006C146C"/>
    <w:rsid w:val="006C1BBD"/>
    <w:rsid w:val="006C2781"/>
    <w:rsid w:val="006C292E"/>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6D5F"/>
    <w:rsid w:val="006D70F1"/>
    <w:rsid w:val="006D7852"/>
    <w:rsid w:val="006E2754"/>
    <w:rsid w:val="006E2F8A"/>
    <w:rsid w:val="006E3C16"/>
    <w:rsid w:val="006E4A64"/>
    <w:rsid w:val="006E4CC6"/>
    <w:rsid w:val="006E4E73"/>
    <w:rsid w:val="006E51EE"/>
    <w:rsid w:val="006E5A15"/>
    <w:rsid w:val="006E64AD"/>
    <w:rsid w:val="006E6E00"/>
    <w:rsid w:val="006E7A58"/>
    <w:rsid w:val="006F0412"/>
    <w:rsid w:val="006F0544"/>
    <w:rsid w:val="006F0C58"/>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3A22"/>
    <w:rsid w:val="00704663"/>
    <w:rsid w:val="00705F89"/>
    <w:rsid w:val="00706844"/>
    <w:rsid w:val="00706881"/>
    <w:rsid w:val="0070744C"/>
    <w:rsid w:val="007077AE"/>
    <w:rsid w:val="007112B9"/>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92B"/>
    <w:rsid w:val="00722AC2"/>
    <w:rsid w:val="00722D02"/>
    <w:rsid w:val="00722F8D"/>
    <w:rsid w:val="00723554"/>
    <w:rsid w:val="00723AEE"/>
    <w:rsid w:val="00724651"/>
    <w:rsid w:val="00724DB3"/>
    <w:rsid w:val="0072537E"/>
    <w:rsid w:val="0072565A"/>
    <w:rsid w:val="00725A0B"/>
    <w:rsid w:val="00725EC2"/>
    <w:rsid w:val="007266D9"/>
    <w:rsid w:val="00726A7C"/>
    <w:rsid w:val="00726AC2"/>
    <w:rsid w:val="00726CB8"/>
    <w:rsid w:val="00726CD5"/>
    <w:rsid w:val="00726FF7"/>
    <w:rsid w:val="0072773E"/>
    <w:rsid w:val="00730B98"/>
    <w:rsid w:val="00731231"/>
    <w:rsid w:val="007312DE"/>
    <w:rsid w:val="00731985"/>
    <w:rsid w:val="00732E88"/>
    <w:rsid w:val="0073437C"/>
    <w:rsid w:val="00734562"/>
    <w:rsid w:val="007346CA"/>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47052"/>
    <w:rsid w:val="007516E8"/>
    <w:rsid w:val="007518AE"/>
    <w:rsid w:val="007519CC"/>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8F3"/>
    <w:rsid w:val="00772F47"/>
    <w:rsid w:val="00773BC3"/>
    <w:rsid w:val="00773C34"/>
    <w:rsid w:val="0077482B"/>
    <w:rsid w:val="0077598A"/>
    <w:rsid w:val="00775E29"/>
    <w:rsid w:val="00775ED8"/>
    <w:rsid w:val="00776771"/>
    <w:rsid w:val="00776C01"/>
    <w:rsid w:val="00776D9A"/>
    <w:rsid w:val="00777415"/>
    <w:rsid w:val="00777B09"/>
    <w:rsid w:val="00777CE7"/>
    <w:rsid w:val="007809B4"/>
    <w:rsid w:val="0078168B"/>
    <w:rsid w:val="00781725"/>
    <w:rsid w:val="00782977"/>
    <w:rsid w:val="00782A5A"/>
    <w:rsid w:val="00782BD1"/>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4915"/>
    <w:rsid w:val="007950AB"/>
    <w:rsid w:val="007955E4"/>
    <w:rsid w:val="0079605A"/>
    <w:rsid w:val="0079694A"/>
    <w:rsid w:val="00796B57"/>
    <w:rsid w:val="00796C62"/>
    <w:rsid w:val="00797B49"/>
    <w:rsid w:val="00797F83"/>
    <w:rsid w:val="007A0151"/>
    <w:rsid w:val="007A082C"/>
    <w:rsid w:val="007A0A89"/>
    <w:rsid w:val="007A0EBA"/>
    <w:rsid w:val="007A0FDF"/>
    <w:rsid w:val="007A12E9"/>
    <w:rsid w:val="007A138E"/>
    <w:rsid w:val="007A146E"/>
    <w:rsid w:val="007A1695"/>
    <w:rsid w:val="007A174B"/>
    <w:rsid w:val="007A2442"/>
    <w:rsid w:val="007A2FDA"/>
    <w:rsid w:val="007A31EE"/>
    <w:rsid w:val="007A347C"/>
    <w:rsid w:val="007A3633"/>
    <w:rsid w:val="007A379C"/>
    <w:rsid w:val="007A3AF7"/>
    <w:rsid w:val="007A3E80"/>
    <w:rsid w:val="007A42A5"/>
    <w:rsid w:val="007A4317"/>
    <w:rsid w:val="007A4326"/>
    <w:rsid w:val="007A4E1B"/>
    <w:rsid w:val="007A571E"/>
    <w:rsid w:val="007A5D8B"/>
    <w:rsid w:val="007A6135"/>
    <w:rsid w:val="007A6CD0"/>
    <w:rsid w:val="007A70F7"/>
    <w:rsid w:val="007B085A"/>
    <w:rsid w:val="007B0A0B"/>
    <w:rsid w:val="007B1D42"/>
    <w:rsid w:val="007B1F16"/>
    <w:rsid w:val="007B2021"/>
    <w:rsid w:val="007B269D"/>
    <w:rsid w:val="007B2ECC"/>
    <w:rsid w:val="007B2F4D"/>
    <w:rsid w:val="007B3378"/>
    <w:rsid w:val="007B5FD9"/>
    <w:rsid w:val="007B63AA"/>
    <w:rsid w:val="007B6816"/>
    <w:rsid w:val="007B6B87"/>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4E34"/>
    <w:rsid w:val="007E5287"/>
    <w:rsid w:val="007E5806"/>
    <w:rsid w:val="007E605A"/>
    <w:rsid w:val="007E69CC"/>
    <w:rsid w:val="007E6FB0"/>
    <w:rsid w:val="007E71FB"/>
    <w:rsid w:val="007E7CF2"/>
    <w:rsid w:val="007F0D82"/>
    <w:rsid w:val="007F0DCB"/>
    <w:rsid w:val="007F0E75"/>
    <w:rsid w:val="007F145C"/>
    <w:rsid w:val="007F1E68"/>
    <w:rsid w:val="007F20F1"/>
    <w:rsid w:val="007F2AC2"/>
    <w:rsid w:val="007F373F"/>
    <w:rsid w:val="007F416F"/>
    <w:rsid w:val="007F5299"/>
    <w:rsid w:val="007F536A"/>
    <w:rsid w:val="007F53F7"/>
    <w:rsid w:val="007F5DAF"/>
    <w:rsid w:val="007F5E1C"/>
    <w:rsid w:val="007F665C"/>
    <w:rsid w:val="007F6CFD"/>
    <w:rsid w:val="007F70CC"/>
    <w:rsid w:val="007F713D"/>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00B"/>
    <w:rsid w:val="008273A1"/>
    <w:rsid w:val="008274BB"/>
    <w:rsid w:val="00830B16"/>
    <w:rsid w:val="00830CDB"/>
    <w:rsid w:val="008318AB"/>
    <w:rsid w:val="00832CB1"/>
    <w:rsid w:val="008334BF"/>
    <w:rsid w:val="0083374D"/>
    <w:rsid w:val="00833B95"/>
    <w:rsid w:val="00834754"/>
    <w:rsid w:val="00834A3B"/>
    <w:rsid w:val="00834BB7"/>
    <w:rsid w:val="008363F5"/>
    <w:rsid w:val="00836626"/>
    <w:rsid w:val="00836D0A"/>
    <w:rsid w:val="00837072"/>
    <w:rsid w:val="0083744C"/>
    <w:rsid w:val="0083788A"/>
    <w:rsid w:val="0084215A"/>
    <w:rsid w:val="00842215"/>
    <w:rsid w:val="00842C2E"/>
    <w:rsid w:val="00844157"/>
    <w:rsid w:val="0084465F"/>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779"/>
    <w:rsid w:val="00867AD5"/>
    <w:rsid w:val="00872151"/>
    <w:rsid w:val="008724D3"/>
    <w:rsid w:val="00872977"/>
    <w:rsid w:val="00872C22"/>
    <w:rsid w:val="008735AA"/>
    <w:rsid w:val="008735C7"/>
    <w:rsid w:val="00873EFD"/>
    <w:rsid w:val="008754B1"/>
    <w:rsid w:val="0087684C"/>
    <w:rsid w:val="00876CD9"/>
    <w:rsid w:val="0087783F"/>
    <w:rsid w:val="0088015A"/>
    <w:rsid w:val="00880AA1"/>
    <w:rsid w:val="008815C9"/>
    <w:rsid w:val="00881BFF"/>
    <w:rsid w:val="0088211C"/>
    <w:rsid w:val="0088283A"/>
    <w:rsid w:val="00883EB3"/>
    <w:rsid w:val="00884656"/>
    <w:rsid w:val="00885423"/>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2BDB"/>
    <w:rsid w:val="008A44CC"/>
    <w:rsid w:val="008A457C"/>
    <w:rsid w:val="008A469B"/>
    <w:rsid w:val="008A4928"/>
    <w:rsid w:val="008A4A5E"/>
    <w:rsid w:val="008A4F48"/>
    <w:rsid w:val="008A59E9"/>
    <w:rsid w:val="008A68DC"/>
    <w:rsid w:val="008A7626"/>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A9F"/>
    <w:rsid w:val="008D1B17"/>
    <w:rsid w:val="008D1DB6"/>
    <w:rsid w:val="008D2D20"/>
    <w:rsid w:val="008D2ECB"/>
    <w:rsid w:val="008D6B3F"/>
    <w:rsid w:val="008D7A64"/>
    <w:rsid w:val="008E0416"/>
    <w:rsid w:val="008E0EB6"/>
    <w:rsid w:val="008E1274"/>
    <w:rsid w:val="008E12F8"/>
    <w:rsid w:val="008E2C98"/>
    <w:rsid w:val="008E3D19"/>
    <w:rsid w:val="008E3E69"/>
    <w:rsid w:val="008E532F"/>
    <w:rsid w:val="008E5BF8"/>
    <w:rsid w:val="008E5F52"/>
    <w:rsid w:val="008E614A"/>
    <w:rsid w:val="008E6704"/>
    <w:rsid w:val="008E760A"/>
    <w:rsid w:val="008E76A6"/>
    <w:rsid w:val="008F076C"/>
    <w:rsid w:val="008F0D4D"/>
    <w:rsid w:val="008F197C"/>
    <w:rsid w:val="008F25FF"/>
    <w:rsid w:val="008F3DD1"/>
    <w:rsid w:val="008F5DB4"/>
    <w:rsid w:val="008F61E9"/>
    <w:rsid w:val="008F672C"/>
    <w:rsid w:val="008F6D8B"/>
    <w:rsid w:val="008F6FE3"/>
    <w:rsid w:val="008F7723"/>
    <w:rsid w:val="008F7903"/>
    <w:rsid w:val="008F7D6D"/>
    <w:rsid w:val="0090025D"/>
    <w:rsid w:val="0090059D"/>
    <w:rsid w:val="00900BEF"/>
    <w:rsid w:val="00900FE0"/>
    <w:rsid w:val="0090117D"/>
    <w:rsid w:val="009014FC"/>
    <w:rsid w:val="009015B4"/>
    <w:rsid w:val="009017EE"/>
    <w:rsid w:val="00901963"/>
    <w:rsid w:val="00903015"/>
    <w:rsid w:val="00903318"/>
    <w:rsid w:val="0090346A"/>
    <w:rsid w:val="00904627"/>
    <w:rsid w:val="00904859"/>
    <w:rsid w:val="0090490C"/>
    <w:rsid w:val="00904D12"/>
    <w:rsid w:val="00904E08"/>
    <w:rsid w:val="0090537A"/>
    <w:rsid w:val="00905793"/>
    <w:rsid w:val="009057AA"/>
    <w:rsid w:val="00906662"/>
    <w:rsid w:val="00906D5C"/>
    <w:rsid w:val="00906EE0"/>
    <w:rsid w:val="0090740B"/>
    <w:rsid w:val="00907EB0"/>
    <w:rsid w:val="009106FA"/>
    <w:rsid w:val="00910D8D"/>
    <w:rsid w:val="00911014"/>
    <w:rsid w:val="00911343"/>
    <w:rsid w:val="00911EB1"/>
    <w:rsid w:val="0091218D"/>
    <w:rsid w:val="0091233D"/>
    <w:rsid w:val="00912DDD"/>
    <w:rsid w:val="00913065"/>
    <w:rsid w:val="009151B8"/>
    <w:rsid w:val="0091538B"/>
    <w:rsid w:val="0091581E"/>
    <w:rsid w:val="009159FD"/>
    <w:rsid w:val="00915CC7"/>
    <w:rsid w:val="009167C4"/>
    <w:rsid w:val="009173A0"/>
    <w:rsid w:val="009175CF"/>
    <w:rsid w:val="00920094"/>
    <w:rsid w:val="00922C1C"/>
    <w:rsid w:val="0092375A"/>
    <w:rsid w:val="00923A7D"/>
    <w:rsid w:val="00923C54"/>
    <w:rsid w:val="00923D9B"/>
    <w:rsid w:val="009243B5"/>
    <w:rsid w:val="00925633"/>
    <w:rsid w:val="00926A2E"/>
    <w:rsid w:val="00926B89"/>
    <w:rsid w:val="0092727D"/>
    <w:rsid w:val="00927C1B"/>
    <w:rsid w:val="00930DDF"/>
    <w:rsid w:val="00930E05"/>
    <w:rsid w:val="00930F62"/>
    <w:rsid w:val="009312F0"/>
    <w:rsid w:val="0093131B"/>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A9C"/>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57EC0"/>
    <w:rsid w:val="00960024"/>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0CC0"/>
    <w:rsid w:val="0097169A"/>
    <w:rsid w:val="00972044"/>
    <w:rsid w:val="0097470F"/>
    <w:rsid w:val="00974EDB"/>
    <w:rsid w:val="0097509A"/>
    <w:rsid w:val="00975A51"/>
    <w:rsid w:val="00975CE0"/>
    <w:rsid w:val="00975E57"/>
    <w:rsid w:val="009761CF"/>
    <w:rsid w:val="00976391"/>
    <w:rsid w:val="009772F8"/>
    <w:rsid w:val="009807B3"/>
    <w:rsid w:val="00980867"/>
    <w:rsid w:val="009814E8"/>
    <w:rsid w:val="00981BB9"/>
    <w:rsid w:val="00981F13"/>
    <w:rsid w:val="009821D2"/>
    <w:rsid w:val="009822BD"/>
    <w:rsid w:val="009828F6"/>
    <w:rsid w:val="009835D9"/>
    <w:rsid w:val="00984723"/>
    <w:rsid w:val="009851B8"/>
    <w:rsid w:val="009852B1"/>
    <w:rsid w:val="00985BC5"/>
    <w:rsid w:val="00985CE7"/>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44C"/>
    <w:rsid w:val="009A6BC8"/>
    <w:rsid w:val="009A71EE"/>
    <w:rsid w:val="009B0193"/>
    <w:rsid w:val="009B0A97"/>
    <w:rsid w:val="009B1214"/>
    <w:rsid w:val="009B13A9"/>
    <w:rsid w:val="009B28CC"/>
    <w:rsid w:val="009B2A0D"/>
    <w:rsid w:val="009B2E2B"/>
    <w:rsid w:val="009B2E3A"/>
    <w:rsid w:val="009B2F3F"/>
    <w:rsid w:val="009B3744"/>
    <w:rsid w:val="009B4AEE"/>
    <w:rsid w:val="009B4FF3"/>
    <w:rsid w:val="009B5A65"/>
    <w:rsid w:val="009B5AB6"/>
    <w:rsid w:val="009B5E67"/>
    <w:rsid w:val="009B6804"/>
    <w:rsid w:val="009B6C15"/>
    <w:rsid w:val="009B6F31"/>
    <w:rsid w:val="009B72D9"/>
    <w:rsid w:val="009B789C"/>
    <w:rsid w:val="009B7C62"/>
    <w:rsid w:val="009C0091"/>
    <w:rsid w:val="009C07F3"/>
    <w:rsid w:val="009C09D6"/>
    <w:rsid w:val="009C0F3C"/>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B81"/>
    <w:rsid w:val="009D7DC2"/>
    <w:rsid w:val="009E051A"/>
    <w:rsid w:val="009E1114"/>
    <w:rsid w:val="009E11F2"/>
    <w:rsid w:val="009E2D5D"/>
    <w:rsid w:val="009E2F6A"/>
    <w:rsid w:val="009E37E7"/>
    <w:rsid w:val="009E3CEF"/>
    <w:rsid w:val="009E3D4D"/>
    <w:rsid w:val="009E4567"/>
    <w:rsid w:val="009E5AD2"/>
    <w:rsid w:val="009E5E33"/>
    <w:rsid w:val="009E6E2D"/>
    <w:rsid w:val="009E73D3"/>
    <w:rsid w:val="009F00BC"/>
    <w:rsid w:val="009F0BD4"/>
    <w:rsid w:val="009F1868"/>
    <w:rsid w:val="009F1B24"/>
    <w:rsid w:val="009F2CB6"/>
    <w:rsid w:val="009F3888"/>
    <w:rsid w:val="009F4161"/>
    <w:rsid w:val="009F4586"/>
    <w:rsid w:val="009F48B0"/>
    <w:rsid w:val="009F4F45"/>
    <w:rsid w:val="009F57A4"/>
    <w:rsid w:val="009F5B1D"/>
    <w:rsid w:val="009F79B5"/>
    <w:rsid w:val="009F7C8A"/>
    <w:rsid w:val="00A005ED"/>
    <w:rsid w:val="00A00D82"/>
    <w:rsid w:val="00A01576"/>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3A12"/>
    <w:rsid w:val="00A1403A"/>
    <w:rsid w:val="00A1416A"/>
    <w:rsid w:val="00A14CCA"/>
    <w:rsid w:val="00A1569B"/>
    <w:rsid w:val="00A15FAA"/>
    <w:rsid w:val="00A16117"/>
    <w:rsid w:val="00A16F36"/>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111"/>
    <w:rsid w:val="00A32250"/>
    <w:rsid w:val="00A32335"/>
    <w:rsid w:val="00A336EE"/>
    <w:rsid w:val="00A33D88"/>
    <w:rsid w:val="00A34195"/>
    <w:rsid w:val="00A344D9"/>
    <w:rsid w:val="00A34535"/>
    <w:rsid w:val="00A35E52"/>
    <w:rsid w:val="00A35FA2"/>
    <w:rsid w:val="00A36010"/>
    <w:rsid w:val="00A36832"/>
    <w:rsid w:val="00A375BC"/>
    <w:rsid w:val="00A407EC"/>
    <w:rsid w:val="00A41998"/>
    <w:rsid w:val="00A42024"/>
    <w:rsid w:val="00A42794"/>
    <w:rsid w:val="00A43259"/>
    <w:rsid w:val="00A4329C"/>
    <w:rsid w:val="00A43593"/>
    <w:rsid w:val="00A438D9"/>
    <w:rsid w:val="00A44568"/>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21A"/>
    <w:rsid w:val="00A5345E"/>
    <w:rsid w:val="00A538EB"/>
    <w:rsid w:val="00A5458B"/>
    <w:rsid w:val="00A54949"/>
    <w:rsid w:val="00A55E0A"/>
    <w:rsid w:val="00A5645D"/>
    <w:rsid w:val="00A5750C"/>
    <w:rsid w:val="00A60019"/>
    <w:rsid w:val="00A60363"/>
    <w:rsid w:val="00A607E9"/>
    <w:rsid w:val="00A60868"/>
    <w:rsid w:val="00A60C51"/>
    <w:rsid w:val="00A61063"/>
    <w:rsid w:val="00A61F33"/>
    <w:rsid w:val="00A62ECF"/>
    <w:rsid w:val="00A63160"/>
    <w:rsid w:val="00A6330F"/>
    <w:rsid w:val="00A63B84"/>
    <w:rsid w:val="00A643FF"/>
    <w:rsid w:val="00A644DF"/>
    <w:rsid w:val="00A64C7B"/>
    <w:rsid w:val="00A6545C"/>
    <w:rsid w:val="00A6585E"/>
    <w:rsid w:val="00A6589F"/>
    <w:rsid w:val="00A65A7D"/>
    <w:rsid w:val="00A65FED"/>
    <w:rsid w:val="00A66142"/>
    <w:rsid w:val="00A66AAC"/>
    <w:rsid w:val="00A66AFD"/>
    <w:rsid w:val="00A67645"/>
    <w:rsid w:val="00A71D30"/>
    <w:rsid w:val="00A71E47"/>
    <w:rsid w:val="00A7352B"/>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431"/>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1E9A"/>
    <w:rsid w:val="00A92D85"/>
    <w:rsid w:val="00A93620"/>
    <w:rsid w:val="00A93EA1"/>
    <w:rsid w:val="00A941E0"/>
    <w:rsid w:val="00A94865"/>
    <w:rsid w:val="00A95185"/>
    <w:rsid w:val="00A951A6"/>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48A"/>
    <w:rsid w:val="00AB7E31"/>
    <w:rsid w:val="00AC020E"/>
    <w:rsid w:val="00AC0322"/>
    <w:rsid w:val="00AC08C3"/>
    <w:rsid w:val="00AC0A18"/>
    <w:rsid w:val="00AC1009"/>
    <w:rsid w:val="00AC10CF"/>
    <w:rsid w:val="00AC119D"/>
    <w:rsid w:val="00AC1F7B"/>
    <w:rsid w:val="00AC2B12"/>
    <w:rsid w:val="00AC2D32"/>
    <w:rsid w:val="00AC3D02"/>
    <w:rsid w:val="00AC450A"/>
    <w:rsid w:val="00AC4A6A"/>
    <w:rsid w:val="00AC4CDB"/>
    <w:rsid w:val="00AC4EB8"/>
    <w:rsid w:val="00AC4FCB"/>
    <w:rsid w:val="00AC5656"/>
    <w:rsid w:val="00AC74C5"/>
    <w:rsid w:val="00AC7FB4"/>
    <w:rsid w:val="00AD0290"/>
    <w:rsid w:val="00AD06CC"/>
    <w:rsid w:val="00AD076F"/>
    <w:rsid w:val="00AD0794"/>
    <w:rsid w:val="00AD0A22"/>
    <w:rsid w:val="00AD1948"/>
    <w:rsid w:val="00AD1B04"/>
    <w:rsid w:val="00AD2CC5"/>
    <w:rsid w:val="00AD435F"/>
    <w:rsid w:val="00AD442F"/>
    <w:rsid w:val="00AD4E70"/>
    <w:rsid w:val="00AD4F39"/>
    <w:rsid w:val="00AD5BD9"/>
    <w:rsid w:val="00AD67C7"/>
    <w:rsid w:val="00AD6FE0"/>
    <w:rsid w:val="00AD715E"/>
    <w:rsid w:val="00AD773B"/>
    <w:rsid w:val="00AE0983"/>
    <w:rsid w:val="00AE1472"/>
    <w:rsid w:val="00AE1CA8"/>
    <w:rsid w:val="00AE2732"/>
    <w:rsid w:val="00AE2CF6"/>
    <w:rsid w:val="00AE318A"/>
    <w:rsid w:val="00AE51ED"/>
    <w:rsid w:val="00AE58A6"/>
    <w:rsid w:val="00AE6A23"/>
    <w:rsid w:val="00AE6C6F"/>
    <w:rsid w:val="00AE76E8"/>
    <w:rsid w:val="00AE7A72"/>
    <w:rsid w:val="00AE7A8D"/>
    <w:rsid w:val="00AE7BDE"/>
    <w:rsid w:val="00AF0591"/>
    <w:rsid w:val="00AF0655"/>
    <w:rsid w:val="00AF09FB"/>
    <w:rsid w:val="00AF10C5"/>
    <w:rsid w:val="00AF3346"/>
    <w:rsid w:val="00AF3A96"/>
    <w:rsid w:val="00AF3B3F"/>
    <w:rsid w:val="00AF3EBA"/>
    <w:rsid w:val="00AF3F7F"/>
    <w:rsid w:val="00AF46B2"/>
    <w:rsid w:val="00AF4A9B"/>
    <w:rsid w:val="00AF4AAE"/>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DF6"/>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34FC"/>
    <w:rsid w:val="00B24F30"/>
    <w:rsid w:val="00B25925"/>
    <w:rsid w:val="00B25D0E"/>
    <w:rsid w:val="00B25EB4"/>
    <w:rsid w:val="00B26143"/>
    <w:rsid w:val="00B264FD"/>
    <w:rsid w:val="00B26B65"/>
    <w:rsid w:val="00B272D5"/>
    <w:rsid w:val="00B272E2"/>
    <w:rsid w:val="00B300BA"/>
    <w:rsid w:val="00B30B12"/>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0A2F"/>
    <w:rsid w:val="00B71D07"/>
    <w:rsid w:val="00B71DC3"/>
    <w:rsid w:val="00B71E39"/>
    <w:rsid w:val="00B71F0B"/>
    <w:rsid w:val="00B72190"/>
    <w:rsid w:val="00B72CC6"/>
    <w:rsid w:val="00B738FB"/>
    <w:rsid w:val="00B741F2"/>
    <w:rsid w:val="00B750AB"/>
    <w:rsid w:val="00B75989"/>
    <w:rsid w:val="00B7723F"/>
    <w:rsid w:val="00B77B34"/>
    <w:rsid w:val="00B80DC6"/>
    <w:rsid w:val="00B81E96"/>
    <w:rsid w:val="00B82125"/>
    <w:rsid w:val="00B82343"/>
    <w:rsid w:val="00B82651"/>
    <w:rsid w:val="00B82BD2"/>
    <w:rsid w:val="00B8312C"/>
    <w:rsid w:val="00B847BB"/>
    <w:rsid w:val="00B8491F"/>
    <w:rsid w:val="00B850B2"/>
    <w:rsid w:val="00B85847"/>
    <w:rsid w:val="00B8598A"/>
    <w:rsid w:val="00B879C9"/>
    <w:rsid w:val="00B90A18"/>
    <w:rsid w:val="00B90BCA"/>
    <w:rsid w:val="00B91049"/>
    <w:rsid w:val="00B91779"/>
    <w:rsid w:val="00B91E98"/>
    <w:rsid w:val="00B928B3"/>
    <w:rsid w:val="00B92AF9"/>
    <w:rsid w:val="00B93A54"/>
    <w:rsid w:val="00B9467E"/>
    <w:rsid w:val="00B94E76"/>
    <w:rsid w:val="00B94F9D"/>
    <w:rsid w:val="00B95677"/>
    <w:rsid w:val="00B95DBC"/>
    <w:rsid w:val="00B95DC8"/>
    <w:rsid w:val="00B9643B"/>
    <w:rsid w:val="00B9728E"/>
    <w:rsid w:val="00BA00DE"/>
    <w:rsid w:val="00BA0263"/>
    <w:rsid w:val="00BA2F3F"/>
    <w:rsid w:val="00BA3200"/>
    <w:rsid w:val="00BA340C"/>
    <w:rsid w:val="00BA345C"/>
    <w:rsid w:val="00BA4763"/>
    <w:rsid w:val="00BA54EF"/>
    <w:rsid w:val="00BA6114"/>
    <w:rsid w:val="00BA632A"/>
    <w:rsid w:val="00BA7455"/>
    <w:rsid w:val="00BA7676"/>
    <w:rsid w:val="00BA7AC1"/>
    <w:rsid w:val="00BB02B7"/>
    <w:rsid w:val="00BB0C50"/>
    <w:rsid w:val="00BB0F9E"/>
    <w:rsid w:val="00BB12E6"/>
    <w:rsid w:val="00BB16F4"/>
    <w:rsid w:val="00BB2751"/>
    <w:rsid w:val="00BB3C2D"/>
    <w:rsid w:val="00BB3F60"/>
    <w:rsid w:val="00BB480E"/>
    <w:rsid w:val="00BB51D0"/>
    <w:rsid w:val="00BB5B6F"/>
    <w:rsid w:val="00BB69FE"/>
    <w:rsid w:val="00BC08F0"/>
    <w:rsid w:val="00BC10E2"/>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C7212"/>
    <w:rsid w:val="00BD0133"/>
    <w:rsid w:val="00BD07A4"/>
    <w:rsid w:val="00BD0F71"/>
    <w:rsid w:val="00BD1573"/>
    <w:rsid w:val="00BD18FE"/>
    <w:rsid w:val="00BD2513"/>
    <w:rsid w:val="00BD2553"/>
    <w:rsid w:val="00BD265B"/>
    <w:rsid w:val="00BD29BE"/>
    <w:rsid w:val="00BD2B4A"/>
    <w:rsid w:val="00BD2B4E"/>
    <w:rsid w:val="00BD34A4"/>
    <w:rsid w:val="00BD3756"/>
    <w:rsid w:val="00BD4177"/>
    <w:rsid w:val="00BD472D"/>
    <w:rsid w:val="00BD4C88"/>
    <w:rsid w:val="00BD4EF1"/>
    <w:rsid w:val="00BD5413"/>
    <w:rsid w:val="00BD57CC"/>
    <w:rsid w:val="00BD5BCA"/>
    <w:rsid w:val="00BD742B"/>
    <w:rsid w:val="00BD7F28"/>
    <w:rsid w:val="00BE061F"/>
    <w:rsid w:val="00BE0D39"/>
    <w:rsid w:val="00BE0F29"/>
    <w:rsid w:val="00BE10F1"/>
    <w:rsid w:val="00BE1455"/>
    <w:rsid w:val="00BE1A5A"/>
    <w:rsid w:val="00BE1BAF"/>
    <w:rsid w:val="00BE22D2"/>
    <w:rsid w:val="00BE231E"/>
    <w:rsid w:val="00BE256F"/>
    <w:rsid w:val="00BE2828"/>
    <w:rsid w:val="00BE2B0A"/>
    <w:rsid w:val="00BE31FD"/>
    <w:rsid w:val="00BE3468"/>
    <w:rsid w:val="00BE37CB"/>
    <w:rsid w:val="00BE42F2"/>
    <w:rsid w:val="00BE4587"/>
    <w:rsid w:val="00BE469E"/>
    <w:rsid w:val="00BE63E0"/>
    <w:rsid w:val="00BE6AFC"/>
    <w:rsid w:val="00BE70E1"/>
    <w:rsid w:val="00BE7103"/>
    <w:rsid w:val="00BE78C8"/>
    <w:rsid w:val="00BE7F17"/>
    <w:rsid w:val="00BE7FD8"/>
    <w:rsid w:val="00BF0D2F"/>
    <w:rsid w:val="00BF126A"/>
    <w:rsid w:val="00BF1E2A"/>
    <w:rsid w:val="00BF2243"/>
    <w:rsid w:val="00BF3066"/>
    <w:rsid w:val="00BF3A4E"/>
    <w:rsid w:val="00BF3B11"/>
    <w:rsid w:val="00BF3B6F"/>
    <w:rsid w:val="00BF4C3A"/>
    <w:rsid w:val="00BF51D4"/>
    <w:rsid w:val="00BF545B"/>
    <w:rsid w:val="00BF63B9"/>
    <w:rsid w:val="00BF63F6"/>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1BA"/>
    <w:rsid w:val="00C034A9"/>
    <w:rsid w:val="00C03BC6"/>
    <w:rsid w:val="00C04422"/>
    <w:rsid w:val="00C04D5F"/>
    <w:rsid w:val="00C04E36"/>
    <w:rsid w:val="00C06182"/>
    <w:rsid w:val="00C0642D"/>
    <w:rsid w:val="00C0676D"/>
    <w:rsid w:val="00C06875"/>
    <w:rsid w:val="00C06A45"/>
    <w:rsid w:val="00C070AD"/>
    <w:rsid w:val="00C0734B"/>
    <w:rsid w:val="00C10529"/>
    <w:rsid w:val="00C107BF"/>
    <w:rsid w:val="00C1080A"/>
    <w:rsid w:val="00C11360"/>
    <w:rsid w:val="00C115A8"/>
    <w:rsid w:val="00C11692"/>
    <w:rsid w:val="00C11FA7"/>
    <w:rsid w:val="00C137F5"/>
    <w:rsid w:val="00C14929"/>
    <w:rsid w:val="00C14C14"/>
    <w:rsid w:val="00C14C9D"/>
    <w:rsid w:val="00C14FDB"/>
    <w:rsid w:val="00C15223"/>
    <w:rsid w:val="00C158D6"/>
    <w:rsid w:val="00C16A47"/>
    <w:rsid w:val="00C16BEB"/>
    <w:rsid w:val="00C16FEC"/>
    <w:rsid w:val="00C17D8B"/>
    <w:rsid w:val="00C17EF1"/>
    <w:rsid w:val="00C2083F"/>
    <w:rsid w:val="00C20FE8"/>
    <w:rsid w:val="00C215AE"/>
    <w:rsid w:val="00C21A15"/>
    <w:rsid w:val="00C21B0B"/>
    <w:rsid w:val="00C21B72"/>
    <w:rsid w:val="00C21C81"/>
    <w:rsid w:val="00C22434"/>
    <w:rsid w:val="00C22BC2"/>
    <w:rsid w:val="00C248DE"/>
    <w:rsid w:val="00C26620"/>
    <w:rsid w:val="00C268CD"/>
    <w:rsid w:val="00C27B02"/>
    <w:rsid w:val="00C31BCF"/>
    <w:rsid w:val="00C3209E"/>
    <w:rsid w:val="00C3212E"/>
    <w:rsid w:val="00C329FC"/>
    <w:rsid w:val="00C32EAE"/>
    <w:rsid w:val="00C337B7"/>
    <w:rsid w:val="00C33DFB"/>
    <w:rsid w:val="00C3413C"/>
    <w:rsid w:val="00C34C12"/>
    <w:rsid w:val="00C34F3A"/>
    <w:rsid w:val="00C3543A"/>
    <w:rsid w:val="00C358C3"/>
    <w:rsid w:val="00C36252"/>
    <w:rsid w:val="00C36359"/>
    <w:rsid w:val="00C36979"/>
    <w:rsid w:val="00C36E24"/>
    <w:rsid w:val="00C36EEE"/>
    <w:rsid w:val="00C37160"/>
    <w:rsid w:val="00C37594"/>
    <w:rsid w:val="00C40177"/>
    <w:rsid w:val="00C402D3"/>
    <w:rsid w:val="00C4043D"/>
    <w:rsid w:val="00C407F6"/>
    <w:rsid w:val="00C42372"/>
    <w:rsid w:val="00C42557"/>
    <w:rsid w:val="00C43269"/>
    <w:rsid w:val="00C433AE"/>
    <w:rsid w:val="00C43418"/>
    <w:rsid w:val="00C43604"/>
    <w:rsid w:val="00C4361F"/>
    <w:rsid w:val="00C440B5"/>
    <w:rsid w:val="00C445A6"/>
    <w:rsid w:val="00C44C38"/>
    <w:rsid w:val="00C45A3F"/>
    <w:rsid w:val="00C46228"/>
    <w:rsid w:val="00C47796"/>
    <w:rsid w:val="00C478EB"/>
    <w:rsid w:val="00C47B3F"/>
    <w:rsid w:val="00C5007F"/>
    <w:rsid w:val="00C502D6"/>
    <w:rsid w:val="00C51CC5"/>
    <w:rsid w:val="00C51EDB"/>
    <w:rsid w:val="00C52444"/>
    <w:rsid w:val="00C52C13"/>
    <w:rsid w:val="00C5309A"/>
    <w:rsid w:val="00C530DD"/>
    <w:rsid w:val="00C53CD8"/>
    <w:rsid w:val="00C5418F"/>
    <w:rsid w:val="00C541F2"/>
    <w:rsid w:val="00C54513"/>
    <w:rsid w:val="00C548C2"/>
    <w:rsid w:val="00C5511B"/>
    <w:rsid w:val="00C55399"/>
    <w:rsid w:val="00C5685C"/>
    <w:rsid w:val="00C578D2"/>
    <w:rsid w:val="00C6018A"/>
    <w:rsid w:val="00C627BE"/>
    <w:rsid w:val="00C632C4"/>
    <w:rsid w:val="00C64546"/>
    <w:rsid w:val="00C648AC"/>
    <w:rsid w:val="00C64EB6"/>
    <w:rsid w:val="00C65131"/>
    <w:rsid w:val="00C6579C"/>
    <w:rsid w:val="00C65C92"/>
    <w:rsid w:val="00C663D6"/>
    <w:rsid w:val="00C66615"/>
    <w:rsid w:val="00C66957"/>
    <w:rsid w:val="00C67591"/>
    <w:rsid w:val="00C6778F"/>
    <w:rsid w:val="00C67AC5"/>
    <w:rsid w:val="00C67BAA"/>
    <w:rsid w:val="00C70037"/>
    <w:rsid w:val="00C704DD"/>
    <w:rsid w:val="00C70CEC"/>
    <w:rsid w:val="00C71E0D"/>
    <w:rsid w:val="00C7263C"/>
    <w:rsid w:val="00C73C13"/>
    <w:rsid w:val="00C74B22"/>
    <w:rsid w:val="00C74C65"/>
    <w:rsid w:val="00C75299"/>
    <w:rsid w:val="00C76599"/>
    <w:rsid w:val="00C76BBA"/>
    <w:rsid w:val="00C76C62"/>
    <w:rsid w:val="00C76DE8"/>
    <w:rsid w:val="00C775F6"/>
    <w:rsid w:val="00C776AE"/>
    <w:rsid w:val="00C77744"/>
    <w:rsid w:val="00C77E48"/>
    <w:rsid w:val="00C77F9B"/>
    <w:rsid w:val="00C808E5"/>
    <w:rsid w:val="00C80BE3"/>
    <w:rsid w:val="00C80EAD"/>
    <w:rsid w:val="00C80F35"/>
    <w:rsid w:val="00C819A0"/>
    <w:rsid w:val="00C833E5"/>
    <w:rsid w:val="00C83CA4"/>
    <w:rsid w:val="00C83D2F"/>
    <w:rsid w:val="00C845DE"/>
    <w:rsid w:val="00C871EF"/>
    <w:rsid w:val="00C87EF3"/>
    <w:rsid w:val="00C910E9"/>
    <w:rsid w:val="00C91405"/>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5F3"/>
    <w:rsid w:val="00CA47C9"/>
    <w:rsid w:val="00CA5B19"/>
    <w:rsid w:val="00CA6115"/>
    <w:rsid w:val="00CA6A05"/>
    <w:rsid w:val="00CA7003"/>
    <w:rsid w:val="00CA76A1"/>
    <w:rsid w:val="00CA7C3F"/>
    <w:rsid w:val="00CB010E"/>
    <w:rsid w:val="00CB285D"/>
    <w:rsid w:val="00CB3A13"/>
    <w:rsid w:val="00CB6213"/>
    <w:rsid w:val="00CB690A"/>
    <w:rsid w:val="00CB6A57"/>
    <w:rsid w:val="00CC01BC"/>
    <w:rsid w:val="00CC14A5"/>
    <w:rsid w:val="00CC1BAE"/>
    <w:rsid w:val="00CC2503"/>
    <w:rsid w:val="00CC2796"/>
    <w:rsid w:val="00CC2CB6"/>
    <w:rsid w:val="00CC345F"/>
    <w:rsid w:val="00CC3816"/>
    <w:rsid w:val="00CC3CAD"/>
    <w:rsid w:val="00CC40E2"/>
    <w:rsid w:val="00CC436A"/>
    <w:rsid w:val="00CC498B"/>
    <w:rsid w:val="00CC59D1"/>
    <w:rsid w:val="00CC77FF"/>
    <w:rsid w:val="00CC780F"/>
    <w:rsid w:val="00CC7F9E"/>
    <w:rsid w:val="00CD02B7"/>
    <w:rsid w:val="00CD0E9E"/>
    <w:rsid w:val="00CD1922"/>
    <w:rsid w:val="00CD2628"/>
    <w:rsid w:val="00CD27F3"/>
    <w:rsid w:val="00CD28D1"/>
    <w:rsid w:val="00CD2EC3"/>
    <w:rsid w:val="00CD39F8"/>
    <w:rsid w:val="00CD4A21"/>
    <w:rsid w:val="00CD4A81"/>
    <w:rsid w:val="00CD4B24"/>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52A"/>
    <w:rsid w:val="00CF560F"/>
    <w:rsid w:val="00CF5694"/>
    <w:rsid w:val="00CF571A"/>
    <w:rsid w:val="00CF5721"/>
    <w:rsid w:val="00CF65AA"/>
    <w:rsid w:val="00CF7310"/>
    <w:rsid w:val="00CF788B"/>
    <w:rsid w:val="00D000CD"/>
    <w:rsid w:val="00D002A7"/>
    <w:rsid w:val="00D00D5A"/>
    <w:rsid w:val="00D017E2"/>
    <w:rsid w:val="00D02A7E"/>
    <w:rsid w:val="00D03C87"/>
    <w:rsid w:val="00D03D28"/>
    <w:rsid w:val="00D0487D"/>
    <w:rsid w:val="00D0510B"/>
    <w:rsid w:val="00D07514"/>
    <w:rsid w:val="00D07B2B"/>
    <w:rsid w:val="00D07C3D"/>
    <w:rsid w:val="00D12C49"/>
    <w:rsid w:val="00D12FC6"/>
    <w:rsid w:val="00D1331A"/>
    <w:rsid w:val="00D1334E"/>
    <w:rsid w:val="00D133A7"/>
    <w:rsid w:val="00D1382A"/>
    <w:rsid w:val="00D14691"/>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9B"/>
    <w:rsid w:val="00D26EA7"/>
    <w:rsid w:val="00D27255"/>
    <w:rsid w:val="00D27516"/>
    <w:rsid w:val="00D27A9C"/>
    <w:rsid w:val="00D30001"/>
    <w:rsid w:val="00D31DC4"/>
    <w:rsid w:val="00D32641"/>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3202"/>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36F"/>
    <w:rsid w:val="00D47A5E"/>
    <w:rsid w:val="00D507E5"/>
    <w:rsid w:val="00D50938"/>
    <w:rsid w:val="00D50BA7"/>
    <w:rsid w:val="00D51280"/>
    <w:rsid w:val="00D529A9"/>
    <w:rsid w:val="00D529EF"/>
    <w:rsid w:val="00D52E2D"/>
    <w:rsid w:val="00D52F34"/>
    <w:rsid w:val="00D53EC6"/>
    <w:rsid w:val="00D5454D"/>
    <w:rsid w:val="00D55084"/>
    <w:rsid w:val="00D553EC"/>
    <w:rsid w:val="00D5540F"/>
    <w:rsid w:val="00D55427"/>
    <w:rsid w:val="00D579EB"/>
    <w:rsid w:val="00D57A52"/>
    <w:rsid w:val="00D6076B"/>
    <w:rsid w:val="00D608A2"/>
    <w:rsid w:val="00D60F03"/>
    <w:rsid w:val="00D614D5"/>
    <w:rsid w:val="00D6339A"/>
    <w:rsid w:val="00D63986"/>
    <w:rsid w:val="00D64BFB"/>
    <w:rsid w:val="00D66402"/>
    <w:rsid w:val="00D66D3F"/>
    <w:rsid w:val="00D6755F"/>
    <w:rsid w:val="00D70082"/>
    <w:rsid w:val="00D70242"/>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152B"/>
    <w:rsid w:val="00D82F56"/>
    <w:rsid w:val="00D83241"/>
    <w:rsid w:val="00D83AD0"/>
    <w:rsid w:val="00D841E6"/>
    <w:rsid w:val="00D8490C"/>
    <w:rsid w:val="00D84DCF"/>
    <w:rsid w:val="00D85C3D"/>
    <w:rsid w:val="00D86249"/>
    <w:rsid w:val="00D8641D"/>
    <w:rsid w:val="00D8680B"/>
    <w:rsid w:val="00D8686F"/>
    <w:rsid w:val="00D86FB1"/>
    <w:rsid w:val="00D87094"/>
    <w:rsid w:val="00D8715A"/>
    <w:rsid w:val="00D877E1"/>
    <w:rsid w:val="00D87B7A"/>
    <w:rsid w:val="00D87FA7"/>
    <w:rsid w:val="00D9022E"/>
    <w:rsid w:val="00D902CA"/>
    <w:rsid w:val="00D91217"/>
    <w:rsid w:val="00D91E59"/>
    <w:rsid w:val="00D93697"/>
    <w:rsid w:val="00D93D2F"/>
    <w:rsid w:val="00D93F75"/>
    <w:rsid w:val="00D94936"/>
    <w:rsid w:val="00D94BDC"/>
    <w:rsid w:val="00D95377"/>
    <w:rsid w:val="00D9541C"/>
    <w:rsid w:val="00D96E0E"/>
    <w:rsid w:val="00D96FF5"/>
    <w:rsid w:val="00D97208"/>
    <w:rsid w:val="00D97F1A"/>
    <w:rsid w:val="00D97FCF"/>
    <w:rsid w:val="00DA2078"/>
    <w:rsid w:val="00DA29D5"/>
    <w:rsid w:val="00DA2AA6"/>
    <w:rsid w:val="00DA3420"/>
    <w:rsid w:val="00DA3AEF"/>
    <w:rsid w:val="00DA4991"/>
    <w:rsid w:val="00DA4A95"/>
    <w:rsid w:val="00DA5C7E"/>
    <w:rsid w:val="00DA5E2A"/>
    <w:rsid w:val="00DA5E70"/>
    <w:rsid w:val="00DA618C"/>
    <w:rsid w:val="00DA7F6E"/>
    <w:rsid w:val="00DB14E3"/>
    <w:rsid w:val="00DB1541"/>
    <w:rsid w:val="00DB1C5D"/>
    <w:rsid w:val="00DB2594"/>
    <w:rsid w:val="00DB284E"/>
    <w:rsid w:val="00DB322D"/>
    <w:rsid w:val="00DB38B6"/>
    <w:rsid w:val="00DB3B75"/>
    <w:rsid w:val="00DB4D35"/>
    <w:rsid w:val="00DB4E33"/>
    <w:rsid w:val="00DB5B57"/>
    <w:rsid w:val="00DB65F5"/>
    <w:rsid w:val="00DB6FED"/>
    <w:rsid w:val="00DC05E2"/>
    <w:rsid w:val="00DC0A91"/>
    <w:rsid w:val="00DC1357"/>
    <w:rsid w:val="00DC1B06"/>
    <w:rsid w:val="00DC1B64"/>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A64"/>
    <w:rsid w:val="00DD2B73"/>
    <w:rsid w:val="00DD44A6"/>
    <w:rsid w:val="00DD464A"/>
    <w:rsid w:val="00DD47B2"/>
    <w:rsid w:val="00DD48AF"/>
    <w:rsid w:val="00DD5B62"/>
    <w:rsid w:val="00DD5C80"/>
    <w:rsid w:val="00DD6751"/>
    <w:rsid w:val="00DD6A08"/>
    <w:rsid w:val="00DD730C"/>
    <w:rsid w:val="00DE0B06"/>
    <w:rsid w:val="00DE17C6"/>
    <w:rsid w:val="00DE18EF"/>
    <w:rsid w:val="00DE2B7E"/>
    <w:rsid w:val="00DE325F"/>
    <w:rsid w:val="00DE3307"/>
    <w:rsid w:val="00DE4468"/>
    <w:rsid w:val="00DE4D23"/>
    <w:rsid w:val="00DE4FE3"/>
    <w:rsid w:val="00DE5111"/>
    <w:rsid w:val="00DE5EAB"/>
    <w:rsid w:val="00DE6250"/>
    <w:rsid w:val="00DE7508"/>
    <w:rsid w:val="00DE7993"/>
    <w:rsid w:val="00DF0A26"/>
    <w:rsid w:val="00DF0F66"/>
    <w:rsid w:val="00DF16F9"/>
    <w:rsid w:val="00DF1A53"/>
    <w:rsid w:val="00DF1E03"/>
    <w:rsid w:val="00DF2746"/>
    <w:rsid w:val="00DF2C76"/>
    <w:rsid w:val="00DF2E05"/>
    <w:rsid w:val="00DF35F4"/>
    <w:rsid w:val="00DF3D98"/>
    <w:rsid w:val="00DF52D8"/>
    <w:rsid w:val="00DF54A8"/>
    <w:rsid w:val="00DF5771"/>
    <w:rsid w:val="00DF65BD"/>
    <w:rsid w:val="00DF67BA"/>
    <w:rsid w:val="00DF6E9D"/>
    <w:rsid w:val="00DF6E9F"/>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1EA"/>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08A"/>
    <w:rsid w:val="00E37807"/>
    <w:rsid w:val="00E37B0A"/>
    <w:rsid w:val="00E400A9"/>
    <w:rsid w:val="00E4094D"/>
    <w:rsid w:val="00E4178A"/>
    <w:rsid w:val="00E41B93"/>
    <w:rsid w:val="00E4287B"/>
    <w:rsid w:val="00E453D6"/>
    <w:rsid w:val="00E45525"/>
    <w:rsid w:val="00E46ECD"/>
    <w:rsid w:val="00E46FFA"/>
    <w:rsid w:val="00E47632"/>
    <w:rsid w:val="00E47647"/>
    <w:rsid w:val="00E47E77"/>
    <w:rsid w:val="00E5013A"/>
    <w:rsid w:val="00E50E82"/>
    <w:rsid w:val="00E51D2B"/>
    <w:rsid w:val="00E52155"/>
    <w:rsid w:val="00E53DAC"/>
    <w:rsid w:val="00E53ECE"/>
    <w:rsid w:val="00E54D1D"/>
    <w:rsid w:val="00E55670"/>
    <w:rsid w:val="00E557D6"/>
    <w:rsid w:val="00E55CA3"/>
    <w:rsid w:val="00E57CA8"/>
    <w:rsid w:val="00E57E85"/>
    <w:rsid w:val="00E60C18"/>
    <w:rsid w:val="00E61403"/>
    <w:rsid w:val="00E6180D"/>
    <w:rsid w:val="00E618D2"/>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0AA"/>
    <w:rsid w:val="00E74A85"/>
    <w:rsid w:val="00E74FC5"/>
    <w:rsid w:val="00E75367"/>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045"/>
    <w:rsid w:val="00EA56A7"/>
    <w:rsid w:val="00EA5824"/>
    <w:rsid w:val="00EA5A46"/>
    <w:rsid w:val="00EA6539"/>
    <w:rsid w:val="00EA7234"/>
    <w:rsid w:val="00EA743F"/>
    <w:rsid w:val="00EA7B10"/>
    <w:rsid w:val="00EB0711"/>
    <w:rsid w:val="00EB09DB"/>
    <w:rsid w:val="00EB104D"/>
    <w:rsid w:val="00EB164E"/>
    <w:rsid w:val="00EB1B88"/>
    <w:rsid w:val="00EB245F"/>
    <w:rsid w:val="00EB258E"/>
    <w:rsid w:val="00EB25FE"/>
    <w:rsid w:val="00EB3145"/>
    <w:rsid w:val="00EB33D4"/>
    <w:rsid w:val="00EB3646"/>
    <w:rsid w:val="00EB3CCD"/>
    <w:rsid w:val="00EB4031"/>
    <w:rsid w:val="00EB4FDF"/>
    <w:rsid w:val="00EB544E"/>
    <w:rsid w:val="00EB638A"/>
    <w:rsid w:val="00EB63C5"/>
    <w:rsid w:val="00EB646B"/>
    <w:rsid w:val="00EB7363"/>
    <w:rsid w:val="00EB7CF3"/>
    <w:rsid w:val="00EB7E8B"/>
    <w:rsid w:val="00EC1440"/>
    <w:rsid w:val="00EC16D5"/>
    <w:rsid w:val="00EC1D40"/>
    <w:rsid w:val="00EC22E1"/>
    <w:rsid w:val="00EC2FDE"/>
    <w:rsid w:val="00EC319F"/>
    <w:rsid w:val="00EC3425"/>
    <w:rsid w:val="00EC36C0"/>
    <w:rsid w:val="00EC436F"/>
    <w:rsid w:val="00EC442F"/>
    <w:rsid w:val="00EC4457"/>
    <w:rsid w:val="00EC4514"/>
    <w:rsid w:val="00EC4515"/>
    <w:rsid w:val="00EC457D"/>
    <w:rsid w:val="00EC4939"/>
    <w:rsid w:val="00EC53AC"/>
    <w:rsid w:val="00EC6EB1"/>
    <w:rsid w:val="00EC78F4"/>
    <w:rsid w:val="00EC7DDB"/>
    <w:rsid w:val="00ED0096"/>
    <w:rsid w:val="00ED02F0"/>
    <w:rsid w:val="00ED0C6B"/>
    <w:rsid w:val="00ED129B"/>
    <w:rsid w:val="00ED23A0"/>
    <w:rsid w:val="00ED3450"/>
    <w:rsid w:val="00ED3AD7"/>
    <w:rsid w:val="00ED4C61"/>
    <w:rsid w:val="00ED4E38"/>
    <w:rsid w:val="00ED5252"/>
    <w:rsid w:val="00ED5624"/>
    <w:rsid w:val="00ED5DA1"/>
    <w:rsid w:val="00ED7515"/>
    <w:rsid w:val="00EE1130"/>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23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227"/>
    <w:rsid w:val="00F04630"/>
    <w:rsid w:val="00F04A8A"/>
    <w:rsid w:val="00F0628A"/>
    <w:rsid w:val="00F0699E"/>
    <w:rsid w:val="00F0763C"/>
    <w:rsid w:val="00F0772C"/>
    <w:rsid w:val="00F07A65"/>
    <w:rsid w:val="00F1002C"/>
    <w:rsid w:val="00F117CA"/>
    <w:rsid w:val="00F12167"/>
    <w:rsid w:val="00F135CF"/>
    <w:rsid w:val="00F141F2"/>
    <w:rsid w:val="00F14A96"/>
    <w:rsid w:val="00F14E52"/>
    <w:rsid w:val="00F151BF"/>
    <w:rsid w:val="00F15476"/>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2E7D"/>
    <w:rsid w:val="00F238CC"/>
    <w:rsid w:val="00F23B0A"/>
    <w:rsid w:val="00F23B28"/>
    <w:rsid w:val="00F23B2F"/>
    <w:rsid w:val="00F23D15"/>
    <w:rsid w:val="00F2422D"/>
    <w:rsid w:val="00F24288"/>
    <w:rsid w:val="00F24F57"/>
    <w:rsid w:val="00F25EC3"/>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37C46"/>
    <w:rsid w:val="00F40AD6"/>
    <w:rsid w:val="00F40EE5"/>
    <w:rsid w:val="00F4194B"/>
    <w:rsid w:val="00F41CAD"/>
    <w:rsid w:val="00F4288A"/>
    <w:rsid w:val="00F429BE"/>
    <w:rsid w:val="00F43148"/>
    <w:rsid w:val="00F433B4"/>
    <w:rsid w:val="00F43588"/>
    <w:rsid w:val="00F4369F"/>
    <w:rsid w:val="00F44468"/>
    <w:rsid w:val="00F44AF0"/>
    <w:rsid w:val="00F45049"/>
    <w:rsid w:val="00F4514E"/>
    <w:rsid w:val="00F45EB4"/>
    <w:rsid w:val="00F4624E"/>
    <w:rsid w:val="00F46295"/>
    <w:rsid w:val="00F4677B"/>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BB9"/>
    <w:rsid w:val="00F56F6F"/>
    <w:rsid w:val="00F60A96"/>
    <w:rsid w:val="00F60CB6"/>
    <w:rsid w:val="00F61070"/>
    <w:rsid w:val="00F614C8"/>
    <w:rsid w:val="00F61EFC"/>
    <w:rsid w:val="00F62961"/>
    <w:rsid w:val="00F629B0"/>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383"/>
    <w:rsid w:val="00F736FA"/>
    <w:rsid w:val="00F7396C"/>
    <w:rsid w:val="00F73F19"/>
    <w:rsid w:val="00F74E14"/>
    <w:rsid w:val="00F74F2D"/>
    <w:rsid w:val="00F75DBB"/>
    <w:rsid w:val="00F761DA"/>
    <w:rsid w:val="00F76259"/>
    <w:rsid w:val="00F767C3"/>
    <w:rsid w:val="00F77118"/>
    <w:rsid w:val="00F802C8"/>
    <w:rsid w:val="00F80E63"/>
    <w:rsid w:val="00F80F10"/>
    <w:rsid w:val="00F8116D"/>
    <w:rsid w:val="00F81180"/>
    <w:rsid w:val="00F81C7B"/>
    <w:rsid w:val="00F82967"/>
    <w:rsid w:val="00F83AE4"/>
    <w:rsid w:val="00F84102"/>
    <w:rsid w:val="00F84242"/>
    <w:rsid w:val="00F84248"/>
    <w:rsid w:val="00F8481F"/>
    <w:rsid w:val="00F856F9"/>
    <w:rsid w:val="00F85923"/>
    <w:rsid w:val="00F861C4"/>
    <w:rsid w:val="00F87214"/>
    <w:rsid w:val="00F87591"/>
    <w:rsid w:val="00F877DB"/>
    <w:rsid w:val="00F901CA"/>
    <w:rsid w:val="00F90AD9"/>
    <w:rsid w:val="00F91851"/>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5E0C"/>
    <w:rsid w:val="00FC647A"/>
    <w:rsid w:val="00FC690F"/>
    <w:rsid w:val="00FC74CA"/>
    <w:rsid w:val="00FC7DD7"/>
    <w:rsid w:val="00FD043D"/>
    <w:rsid w:val="00FD13D4"/>
    <w:rsid w:val="00FD1676"/>
    <w:rsid w:val="00FD18A1"/>
    <w:rsid w:val="00FD18E6"/>
    <w:rsid w:val="00FD1E9F"/>
    <w:rsid w:val="00FD2291"/>
    <w:rsid w:val="00FD298F"/>
    <w:rsid w:val="00FD33DD"/>
    <w:rsid w:val="00FD37E1"/>
    <w:rsid w:val="00FD7BCD"/>
    <w:rsid w:val="00FD7BFA"/>
    <w:rsid w:val="00FE02EA"/>
    <w:rsid w:val="00FE02FF"/>
    <w:rsid w:val="00FE1569"/>
    <w:rsid w:val="00FE1F7B"/>
    <w:rsid w:val="00FE2D3A"/>
    <w:rsid w:val="00FE367E"/>
    <w:rsid w:val="00FE60EB"/>
    <w:rsid w:val="00FE62D1"/>
    <w:rsid w:val="00FE670B"/>
    <w:rsid w:val="00FE6BFD"/>
    <w:rsid w:val="00FE7296"/>
    <w:rsid w:val="00FE7DEA"/>
    <w:rsid w:val="00FF0203"/>
    <w:rsid w:val="00FF02DE"/>
    <w:rsid w:val="00FF06FE"/>
    <w:rsid w:val="00FF1092"/>
    <w:rsid w:val="00FF1A27"/>
    <w:rsid w:val="00FF1B8B"/>
    <w:rsid w:val="00FF3D52"/>
    <w:rsid w:val="00FF40CB"/>
    <w:rsid w:val="00FF4956"/>
    <w:rsid w:val="00FF5222"/>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99F917AA-DF85-4995-86D3-F914C76BE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634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uiPriority w:val="99"/>
    <w:rsid w:val="00A5645D"/>
    <w:rPr>
      <w:sz w:val="16"/>
      <w:szCs w:val="16"/>
    </w:rPr>
  </w:style>
  <w:style w:type="paragraph" w:styleId="a9">
    <w:name w:val="annotation text"/>
    <w:basedOn w:val="a"/>
    <w:link w:val="aa"/>
    <w:uiPriority w:val="99"/>
    <w:rsid w:val="00A5645D"/>
  </w:style>
  <w:style w:type="character" w:customStyle="1" w:styleId="aa">
    <w:name w:val="批注文字 字符"/>
    <w:link w:val="a9"/>
    <w:uiPriority w:val="9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Unresolved Mention"/>
    <w:basedOn w:val="a0"/>
    <w:uiPriority w:val="99"/>
    <w:semiHidden/>
    <w:unhideWhenUsed/>
    <w:rsid w:val="002C5292"/>
    <w:rPr>
      <w:color w:val="605E5C"/>
      <w:shd w:val="clear" w:color="auto" w:fill="E1DFDD"/>
    </w:rPr>
  </w:style>
  <w:style w:type="character" w:styleId="af8">
    <w:name w:val="FollowedHyperlink"/>
    <w:basedOn w:val="a0"/>
    <w:rsid w:val="002C529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7524174">
      <w:bodyDiv w:val="1"/>
      <w:marLeft w:val="0"/>
      <w:marRight w:val="0"/>
      <w:marTop w:val="0"/>
      <w:marBottom w:val="0"/>
      <w:divBdr>
        <w:top w:val="none" w:sz="0" w:space="0" w:color="auto"/>
        <w:left w:val="none" w:sz="0" w:space="0" w:color="auto"/>
        <w:bottom w:val="none" w:sz="0" w:space="0" w:color="auto"/>
        <w:right w:val="none" w:sz="0" w:space="0" w:color="auto"/>
      </w:divBdr>
    </w:div>
    <w:div w:id="16917955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8903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434620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48971">
      <w:bodyDiv w:val="1"/>
      <w:marLeft w:val="0"/>
      <w:marRight w:val="0"/>
      <w:marTop w:val="0"/>
      <w:marBottom w:val="0"/>
      <w:divBdr>
        <w:top w:val="none" w:sz="0" w:space="0" w:color="auto"/>
        <w:left w:val="none" w:sz="0" w:space="0" w:color="auto"/>
        <w:bottom w:val="none" w:sz="0" w:space="0" w:color="auto"/>
        <w:right w:val="none" w:sz="0" w:space="0" w:color="auto"/>
      </w:divBdr>
    </w:div>
    <w:div w:id="85662487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79848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231108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9835277">
      <w:bodyDiv w:val="1"/>
      <w:marLeft w:val="0"/>
      <w:marRight w:val="0"/>
      <w:marTop w:val="0"/>
      <w:marBottom w:val="0"/>
      <w:divBdr>
        <w:top w:val="none" w:sz="0" w:space="0" w:color="auto"/>
        <w:left w:val="none" w:sz="0" w:space="0" w:color="auto"/>
        <w:bottom w:val="none" w:sz="0" w:space="0" w:color="auto"/>
        <w:right w:val="none" w:sz="0" w:space="0" w:color="auto"/>
      </w:divBdr>
    </w:div>
    <w:div w:id="131375075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15977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s://www.3gpp.org/ftp/tsg_sa/WG2_Arch/TSGS2_154AHE_Electronic_2023-01/INBOX/S2-2301393.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2BB1CF44-66A9-4F45-8CC2-C851F023B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2B8392D-0940-4130-B83D-C5AE1E744D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860</Words>
  <Characters>4906</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Lyu Huazhang - 2-8-a</cp:lastModifiedBy>
  <cp:revision>12</cp:revision>
  <cp:lastPrinted>2018-08-14T17:59:00Z</cp:lastPrinted>
  <dcterms:created xsi:type="dcterms:W3CDTF">2023-02-10T05:44:00Z</dcterms:created>
  <dcterms:modified xsi:type="dcterms:W3CDTF">2023-02-10T09:49:00Z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0x0101006C8E648E97429F4A9C700CA2B719F885</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1665571178</vt:lpwstr>
  </property>
</Properties>
</file>